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89857" w14:textId="77777777" w:rsidR="005B4262" w:rsidRPr="00AE2682" w:rsidRDefault="005B4262" w:rsidP="007258F5">
      <w:pPr>
        <w:wordWrap/>
        <w:spacing w:after="100" w:afterAutospacing="1" w:line="240" w:lineRule="auto"/>
        <w:jc w:val="center"/>
        <w:rPr>
          <w:rFonts w:asciiTheme="minorEastAsia" w:hAnsiTheme="minorEastAsia"/>
          <w:b/>
          <w:sz w:val="40"/>
          <w:szCs w:val="40"/>
          <w:u w:val="single"/>
        </w:rPr>
      </w:pPr>
      <w:r w:rsidRPr="00AE2682">
        <w:rPr>
          <w:rFonts w:asciiTheme="minorEastAsia" w:hAnsiTheme="minorEastAsia" w:hint="eastAsia"/>
          <w:b/>
          <w:sz w:val="40"/>
          <w:szCs w:val="40"/>
          <w:u w:val="single"/>
        </w:rPr>
        <w:t>효자아트홀 대관 신청서</w:t>
      </w:r>
    </w:p>
    <w:p w14:paraId="69F9312C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</w:rPr>
      </w:pPr>
    </w:p>
    <w:p w14:paraId="17E05096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b/>
          <w:sz w:val="32"/>
          <w:szCs w:val="32"/>
        </w:rPr>
      </w:pPr>
      <w:r w:rsidRPr="00AE2682">
        <w:rPr>
          <w:rFonts w:asciiTheme="minorEastAsia" w:hAnsiTheme="minorEastAsia" w:hint="eastAsia"/>
          <w:b/>
          <w:sz w:val="32"/>
          <w:szCs w:val="32"/>
        </w:rPr>
        <w:t>1. 신청내용</w:t>
      </w:r>
    </w:p>
    <w:tbl>
      <w:tblPr>
        <w:tblW w:w="104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3992"/>
        <w:gridCol w:w="1962"/>
        <w:gridCol w:w="1275"/>
        <w:gridCol w:w="1402"/>
      </w:tblGrid>
      <w:tr w:rsidR="005B4262" w:rsidRPr="00AE2682" w14:paraId="38328DC7" w14:textId="77777777" w:rsidTr="00394433">
        <w:trPr>
          <w:trHeight w:val="521"/>
        </w:trPr>
        <w:tc>
          <w:tcPr>
            <w:tcW w:w="1798" w:type="dxa"/>
            <w:tcBorders>
              <w:top w:val="thickThinSmallGap" w:sz="24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138037AD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 연 명</w:t>
            </w:r>
          </w:p>
        </w:tc>
        <w:tc>
          <w:tcPr>
            <w:tcW w:w="8631" w:type="dxa"/>
            <w:gridSpan w:val="4"/>
            <w:tcBorders>
              <w:top w:val="thickThinSmallGap" w:sz="2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8E4AFA1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4262" w:rsidRPr="00AE2682" w14:paraId="1975CD07" w14:textId="77777777" w:rsidTr="00394433">
        <w:trPr>
          <w:trHeight w:val="543"/>
        </w:trPr>
        <w:tc>
          <w:tcPr>
            <w:tcW w:w="179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0675E06A" w14:textId="7094DDA8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공연단체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2F032B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6D997F7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장   르</w:t>
            </w: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4BB88A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      </w:t>
            </w:r>
          </w:p>
        </w:tc>
      </w:tr>
      <w:tr w:rsidR="005B4262" w:rsidRPr="00AE2682" w14:paraId="0529D78C" w14:textId="77777777" w:rsidTr="00394433">
        <w:trPr>
          <w:trHeight w:val="523"/>
        </w:trPr>
        <w:tc>
          <w:tcPr>
            <w:tcW w:w="179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4F4B48F6" w14:textId="77777777" w:rsidR="005B4262" w:rsidRDefault="00ED213F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공연</w:t>
            </w:r>
            <w:r w:rsidR="005B4262"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일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시</w:t>
            </w:r>
          </w:p>
          <w:p w14:paraId="57474A07" w14:textId="239C5A75" w:rsidR="00394433" w:rsidRPr="00AE2682" w:rsidRDefault="00394433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(총 </w:t>
            </w:r>
            <w:r w:rsidR="00F07304">
              <w:rPr>
                <w:rFonts w:asciiTheme="minorEastAsia" w:hAnsiTheme="minorEastAsia" w:hint="eastAsia"/>
                <w:b/>
                <w:sz w:val="24"/>
                <w:szCs w:val="24"/>
              </w:rPr>
              <w:t>대관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시간)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B90A13" w14:textId="77777777" w:rsidR="005B4262" w:rsidRDefault="009723BC" w:rsidP="00394433">
            <w:pPr>
              <w:wordWrap/>
              <w:spacing w:line="400" w:lineRule="exac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723BC">
              <w:rPr>
                <w:rFonts w:asciiTheme="minorEastAsia" w:hAnsiTheme="minorEastAsia"/>
                <w:sz w:val="24"/>
                <w:szCs w:val="24"/>
              </w:rPr>
              <w:t>년   월    일    시    분 ~   시   분</w:t>
            </w:r>
          </w:p>
          <w:p w14:paraId="64EFC921" w14:textId="64B34392" w:rsidR="00394433" w:rsidRPr="00AE2682" w:rsidRDefault="00394433" w:rsidP="003E312D">
            <w:pPr>
              <w:wordWrap/>
              <w:spacing w:line="400" w:lineRule="exact"/>
              <w:ind w:leftChars="-30" w:left="-60" w:rightChars="50" w:right="100" w:firstLineChars="300" w:firstLine="7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A65368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="003E312D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9723BC">
              <w:rPr>
                <w:rFonts w:asciiTheme="minorEastAsia" w:hAnsiTheme="minorEastAsia"/>
                <w:sz w:val="24"/>
                <w:szCs w:val="24"/>
              </w:rPr>
              <w:t>월    일    시    분 ~   시   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E03E7FB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공연시간</w:t>
            </w: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56E75EBA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시</w:t>
            </w:r>
            <w:r w:rsidR="0022519D">
              <w:rPr>
                <w:rFonts w:asciiTheme="minorEastAsia" w:hAnsiTheme="minorEastAsia" w:hint="eastAsia"/>
                <w:sz w:val="24"/>
                <w:szCs w:val="24"/>
              </w:rPr>
              <w:t xml:space="preserve">간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분</w:t>
            </w:r>
          </w:p>
        </w:tc>
      </w:tr>
      <w:tr w:rsidR="005B4262" w:rsidRPr="00AE2682" w14:paraId="359D7409" w14:textId="77777777" w:rsidTr="00394433">
        <w:trPr>
          <w:trHeight w:val="545"/>
        </w:trPr>
        <w:tc>
          <w:tcPr>
            <w:tcW w:w="179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313EBE66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무대설치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1B0CCC" w14:textId="6C47B476" w:rsidR="005B4262" w:rsidRPr="00AE2682" w:rsidRDefault="00394433" w:rsidP="005B4262">
            <w:pPr>
              <w:wordWrap/>
              <w:spacing w:line="400" w:lineRule="exact"/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년   월    일    시    분 ~ </w:t>
            </w:r>
            <w:r w:rsidR="005B4262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시   분까지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BC6BB5C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공연인원</w:t>
            </w: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20E9CAC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명</w:t>
            </w:r>
          </w:p>
        </w:tc>
      </w:tr>
      <w:tr w:rsidR="005B4262" w:rsidRPr="00AE2682" w14:paraId="61CCCD7F" w14:textId="77777777" w:rsidTr="00955C34">
        <w:trPr>
          <w:trHeight w:val="569"/>
        </w:trPr>
        <w:tc>
          <w:tcPr>
            <w:tcW w:w="179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479595B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리 허 설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5DAF6" w14:textId="77777777" w:rsidR="005B4262" w:rsidRPr="00AE2682" w:rsidRDefault="005B4262" w:rsidP="00394433">
            <w:pPr>
              <w:wordWrap/>
              <w:spacing w:line="400" w:lineRule="exac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년   월    일    시    분 ~   시   분까지 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48E069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스텝인원</w:t>
            </w: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679F354E" w14:textId="634F26D1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 명</w:t>
            </w:r>
          </w:p>
        </w:tc>
      </w:tr>
      <w:tr w:rsidR="005B4262" w:rsidRPr="00AE2682" w14:paraId="5FDF5DE0" w14:textId="77777777" w:rsidTr="00394433">
        <w:trPr>
          <w:trHeight w:val="516"/>
        </w:trPr>
        <w:tc>
          <w:tcPr>
            <w:tcW w:w="1798" w:type="dxa"/>
            <w:vMerge w:val="restart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08F46B0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연 락 처</w:t>
            </w:r>
          </w:p>
        </w:tc>
        <w:tc>
          <w:tcPr>
            <w:tcW w:w="3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BA1ED2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성 </w:t>
            </w:r>
            <w:r w:rsidRPr="00AE2682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명:</w:t>
            </w:r>
          </w:p>
        </w:tc>
        <w:tc>
          <w:tcPr>
            <w:tcW w:w="4639" w:type="dxa"/>
            <w:gridSpan w:val="3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63D11C4" w14:textId="77777777" w:rsidR="005B4262" w:rsidRPr="00AE2682" w:rsidRDefault="00FC563A" w:rsidP="005B4262">
            <w:pPr>
              <w:wordWrap/>
              <w:spacing w:line="400" w:lineRule="exact"/>
              <w:ind w:left="1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e-mail</w:t>
            </w:r>
            <w:r w:rsidR="005B4262" w:rsidRPr="00AE2682">
              <w:rPr>
                <w:rFonts w:asciiTheme="minorEastAsia" w:hAnsiTheme="minorEastAsia"/>
                <w:sz w:val="24"/>
                <w:szCs w:val="24"/>
              </w:rPr>
              <w:t>:</w:t>
            </w:r>
          </w:p>
        </w:tc>
      </w:tr>
      <w:tr w:rsidR="005B4262" w:rsidRPr="00AE2682" w14:paraId="44295788" w14:textId="77777777" w:rsidTr="00394433">
        <w:trPr>
          <w:trHeight w:val="526"/>
        </w:trPr>
        <w:tc>
          <w:tcPr>
            <w:tcW w:w="1798" w:type="dxa"/>
            <w:vMerge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172133C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CBB46D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휴대폰:</w:t>
            </w:r>
          </w:p>
        </w:tc>
        <w:tc>
          <w:tcPr>
            <w:tcW w:w="4639" w:type="dxa"/>
            <w:gridSpan w:val="3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4D5ABB6" w14:textId="77777777" w:rsidR="005B4262" w:rsidRPr="00AE2682" w:rsidRDefault="0022519D" w:rsidP="0022519D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회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사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</w:tc>
      </w:tr>
      <w:tr w:rsidR="005B4262" w:rsidRPr="00AE2682" w14:paraId="6C270AC8" w14:textId="77777777" w:rsidTr="00955C34">
        <w:trPr>
          <w:trHeight w:val="48"/>
        </w:trPr>
        <w:tc>
          <w:tcPr>
            <w:tcW w:w="1798" w:type="dxa"/>
            <w:tcBorders>
              <w:top w:val="single" w:sz="8" w:space="0" w:color="auto"/>
              <w:left w:val="thickThinSmallGap" w:sz="24" w:space="0" w:color="auto"/>
              <w:bottom w:val="thickThinSmallGap" w:sz="24" w:space="0" w:color="auto"/>
            </w:tcBorders>
            <w:shd w:val="clear" w:color="auto" w:fill="FBE4D5" w:themeFill="accent2" w:themeFillTint="33"/>
            <w:vAlign w:val="center"/>
          </w:tcPr>
          <w:p w14:paraId="010FE456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주    소</w:t>
            </w:r>
          </w:p>
        </w:tc>
        <w:tc>
          <w:tcPr>
            <w:tcW w:w="8631" w:type="dxa"/>
            <w:gridSpan w:val="4"/>
            <w:tcBorders>
              <w:top w:val="single" w:sz="8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59B7683E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우)</w:t>
            </w:r>
          </w:p>
        </w:tc>
      </w:tr>
    </w:tbl>
    <w:p w14:paraId="30D5946A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sz w:val="16"/>
          <w:szCs w:val="16"/>
        </w:rPr>
      </w:pPr>
      <w:r w:rsidRPr="00AE2682">
        <w:rPr>
          <w:rFonts w:asciiTheme="minorEastAsia" w:hAnsiTheme="minorEastAsia" w:hint="eastAsia"/>
          <w:sz w:val="22"/>
        </w:rPr>
        <w:t xml:space="preserve"> </w:t>
      </w:r>
    </w:p>
    <w:p w14:paraId="0CAB86CB" w14:textId="4F99D552" w:rsidR="005B4262" w:rsidRPr="008F3520" w:rsidRDefault="005B4262" w:rsidP="005B4262">
      <w:pPr>
        <w:wordWrap/>
        <w:spacing w:line="400" w:lineRule="exact"/>
        <w:rPr>
          <w:rFonts w:asciiTheme="minorEastAsia" w:hAnsiTheme="minorEastAsia"/>
          <w:sz w:val="32"/>
          <w:szCs w:val="32"/>
        </w:rPr>
      </w:pPr>
      <w:r w:rsidRPr="008F3520">
        <w:rPr>
          <w:rFonts w:asciiTheme="minorEastAsia" w:hAnsiTheme="minorEastAsia" w:hint="eastAsia"/>
          <w:b/>
          <w:sz w:val="32"/>
          <w:szCs w:val="32"/>
        </w:rPr>
        <w:t>2. 신청대상 :</w:t>
      </w:r>
      <w:r w:rsidRPr="008F3520">
        <w:rPr>
          <w:rFonts w:asciiTheme="minorEastAsia" w:hAnsiTheme="minorEastAsia" w:hint="eastAsia"/>
          <w:b/>
          <w:w w:val="150"/>
          <w:sz w:val="32"/>
          <w:szCs w:val="32"/>
        </w:rPr>
        <w:t xml:space="preserve"> </w:t>
      </w:r>
      <w:r w:rsidRPr="008F3520">
        <w:rPr>
          <w:rFonts w:asciiTheme="minorEastAsia" w:hAnsiTheme="minorEastAsia" w:hint="eastAsia"/>
          <w:sz w:val="32"/>
          <w:szCs w:val="32"/>
        </w:rPr>
        <w:t>포항</w:t>
      </w:r>
      <w:r w:rsidR="00CA08FF">
        <w:rPr>
          <w:rFonts w:asciiTheme="minorEastAsia" w:hAnsiTheme="minorEastAsia" w:hint="eastAsia"/>
          <w:sz w:val="32"/>
          <w:szCs w:val="32"/>
        </w:rPr>
        <w:t xml:space="preserve"> </w:t>
      </w:r>
      <w:r w:rsidRPr="008F3520">
        <w:rPr>
          <w:rFonts w:asciiTheme="minorEastAsia" w:hAnsiTheme="minorEastAsia" w:hint="eastAsia"/>
          <w:sz w:val="32"/>
          <w:szCs w:val="32"/>
        </w:rPr>
        <w:t>문화예술 단체</w:t>
      </w:r>
      <w:r w:rsidR="00CA08FF">
        <w:rPr>
          <w:rFonts w:asciiTheme="minorEastAsia" w:hAnsiTheme="minorEastAsia" w:hint="eastAsia"/>
          <w:sz w:val="32"/>
          <w:szCs w:val="32"/>
        </w:rPr>
        <w:t>(고유번호증 소유必)</w:t>
      </w:r>
    </w:p>
    <w:p w14:paraId="2B5EDCE2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b/>
          <w:w w:val="150"/>
          <w:sz w:val="16"/>
          <w:szCs w:val="16"/>
        </w:rPr>
      </w:pPr>
    </w:p>
    <w:p w14:paraId="714C9A59" w14:textId="206AF1D4" w:rsidR="00700441" w:rsidRPr="005B4262" w:rsidRDefault="005B4262" w:rsidP="005B4262">
      <w:pPr>
        <w:wordWrap/>
        <w:spacing w:line="400" w:lineRule="exact"/>
        <w:rPr>
          <w:rFonts w:asciiTheme="minorEastAsia" w:hAnsiTheme="minorEastAsia"/>
          <w:b/>
          <w:sz w:val="32"/>
          <w:szCs w:val="32"/>
        </w:rPr>
      </w:pPr>
      <w:r w:rsidRPr="009F2818">
        <w:rPr>
          <w:rFonts w:asciiTheme="minorEastAsia" w:hAnsiTheme="minorEastAsia" w:hint="eastAsia"/>
          <w:b/>
          <w:sz w:val="32"/>
          <w:szCs w:val="32"/>
        </w:rPr>
        <w:t>3. 대관</w:t>
      </w:r>
      <w:r w:rsidR="00B97193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9F2818">
        <w:rPr>
          <w:rFonts w:asciiTheme="minorEastAsia" w:hAnsiTheme="minorEastAsia" w:hint="eastAsia"/>
          <w:b/>
          <w:sz w:val="32"/>
          <w:szCs w:val="32"/>
        </w:rPr>
        <w:t>시 지켜야 할 사항</w:t>
      </w:r>
    </w:p>
    <w:p w14:paraId="3C308A42" w14:textId="77777777" w:rsidR="00227B9F" w:rsidRDefault="00700441" w:rsidP="005B4262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효자아트홀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대관규정을 반드시 확인하여 주시기 바랍니다.</w:t>
      </w:r>
    </w:p>
    <w:p w14:paraId="32415D18" w14:textId="1C8B1BD5" w:rsidR="00E96E72" w:rsidRPr="00E96E72" w:rsidRDefault="00700441" w:rsidP="00227B9F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대관은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주중에만 가능하며, 대관 가능일 외 신청은 </w:t>
      </w:r>
      <w:r w:rsidR="006C135A">
        <w:rPr>
          <w:rFonts w:asciiTheme="minorEastAsia" w:hAnsiTheme="minorEastAsia" w:cs="Times New Roman"/>
          <w:color w:val="000000"/>
          <w:kern w:val="0"/>
          <w:sz w:val="24"/>
          <w:szCs w:val="24"/>
        </w:rPr>
        <w:t>불가</w:t>
      </w:r>
      <w:r w:rsidR="006C135A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합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>니다.</w:t>
      </w:r>
    </w:p>
    <w:p w14:paraId="109D4201" w14:textId="41567491" w:rsidR="00700441" w:rsidRDefault="00700441" w:rsidP="005B4262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효자아트홀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사정에 따라 공연일정이 변경될 수 있습니다.</w:t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19FD54EB" w14:textId="2CFC714B" w:rsidR="00A65368" w:rsidRDefault="00A65368" w:rsidP="005B4262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3E312D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무대 작업 시 안전보호구를 착용합니다.</w:t>
      </w:r>
    </w:p>
    <w:p w14:paraId="01336FAF" w14:textId="13CB8216" w:rsidR="00227B9F" w:rsidRPr="003E312D" w:rsidRDefault="00D91DA6" w:rsidP="003E312D">
      <w:pPr>
        <w:pStyle w:val="a5"/>
        <w:numPr>
          <w:ilvl w:val="0"/>
          <w:numId w:val="7"/>
        </w:num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leftChars="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3E312D">
        <w:rPr>
          <w:rFonts w:hint="eastAsia"/>
          <w:sz w:val="24"/>
          <w:szCs w:val="28"/>
        </w:rPr>
        <w:t>대관공연은</w:t>
      </w:r>
      <w:r w:rsidRPr="003E312D">
        <w:rPr>
          <w:sz w:val="24"/>
          <w:szCs w:val="28"/>
        </w:rPr>
        <w:t xml:space="preserve"> 주최측에서 진행하며, 효자아트홀은 시설과 장비사용을 지원합니다.</w:t>
      </w:r>
      <w:r w:rsidR="00227B9F" w:rsidRPr="003E312D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3C9975C0" w14:textId="57329363" w:rsidR="005B4262" w:rsidRPr="005B4262" w:rsidRDefault="005B4262" w:rsidP="005B4262">
      <w:pPr>
        <w:wordWrap/>
        <w:spacing w:after="0" w:line="400" w:lineRule="exact"/>
        <w:rPr>
          <w:rFonts w:asciiTheme="minorEastAsia" w:hAnsiTheme="minorEastAsia" w:cs="Times New Roman"/>
          <w:b/>
          <w:sz w:val="24"/>
          <w:szCs w:val="24"/>
        </w:rPr>
      </w:pPr>
    </w:p>
    <w:p w14:paraId="66470EE7" w14:textId="77777777" w:rsidR="00700441" w:rsidRPr="005B4262" w:rsidRDefault="00700441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b/>
          <w:sz w:val="26"/>
          <w:szCs w:val="26"/>
        </w:rPr>
        <w:t>포스코 효자아트홀 대관규정 준수를 약속하며,</w:t>
      </w:r>
      <w:r w:rsidRPr="005B4262">
        <w:rPr>
          <w:rFonts w:asciiTheme="minorEastAsia" w:hAnsiTheme="minorEastAsia" w:cs="Times New Roman"/>
          <w:b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 w:hint="eastAsia"/>
          <w:b/>
          <w:sz w:val="26"/>
          <w:szCs w:val="26"/>
        </w:rPr>
        <w:t xml:space="preserve">위 </w:t>
      </w:r>
      <w:r w:rsidR="002D7BED" w:rsidRPr="005B4262">
        <w:rPr>
          <w:rFonts w:asciiTheme="minorEastAsia" w:hAnsiTheme="minorEastAsia" w:cs="Times New Roman" w:hint="eastAsia"/>
          <w:b/>
          <w:sz w:val="26"/>
          <w:szCs w:val="26"/>
        </w:rPr>
        <w:t>대관을</w:t>
      </w:r>
      <w:r w:rsidRPr="005B4262">
        <w:rPr>
          <w:rFonts w:asciiTheme="minorEastAsia" w:hAnsiTheme="minorEastAsia" w:cs="Times New Roman" w:hint="eastAsia"/>
          <w:b/>
          <w:sz w:val="26"/>
          <w:szCs w:val="26"/>
        </w:rPr>
        <w:t xml:space="preserve"> 신청합니다.</w:t>
      </w:r>
    </w:p>
    <w:p w14:paraId="4F13B10C" w14:textId="77777777" w:rsidR="005B4262" w:rsidRPr="005B4262" w:rsidRDefault="005B4262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4"/>
          <w:szCs w:val="24"/>
        </w:rPr>
      </w:pPr>
    </w:p>
    <w:p w14:paraId="417C003C" w14:textId="77777777" w:rsidR="00700441" w:rsidRPr="005B4262" w:rsidRDefault="00700441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sz w:val="26"/>
          <w:szCs w:val="26"/>
        </w:rPr>
        <w:t>20</w:t>
      </w:r>
      <w:r w:rsidR="005B4262">
        <w:rPr>
          <w:rFonts w:asciiTheme="minorEastAsia" w:hAnsiTheme="minorEastAsia" w:cs="Times New Roman"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 w:hint="eastAsia"/>
          <w:sz w:val="26"/>
          <w:szCs w:val="26"/>
        </w:rPr>
        <w:t xml:space="preserve">년       월       일   </w:t>
      </w:r>
    </w:p>
    <w:p w14:paraId="4D21E6B2" w14:textId="77777777" w:rsidR="005B4262" w:rsidRPr="005B4262" w:rsidRDefault="005B4262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</w:p>
    <w:p w14:paraId="088056E2" w14:textId="19AE70B8" w:rsidR="00700441" w:rsidRPr="003E312D" w:rsidRDefault="00700441" w:rsidP="003E312D">
      <w:pPr>
        <w:wordWrap/>
        <w:spacing w:after="0" w:line="400" w:lineRule="exact"/>
        <w:ind w:right="800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sz w:val="26"/>
          <w:szCs w:val="26"/>
        </w:rPr>
        <w:t>신청자                             (인)</w:t>
      </w:r>
    </w:p>
    <w:p w14:paraId="78E108F0" w14:textId="7619E7F6" w:rsidR="00961E59" w:rsidRDefault="00700441" w:rsidP="00A65368">
      <w:pPr>
        <w:wordWrap/>
        <w:spacing w:after="0" w:line="400" w:lineRule="exact"/>
        <w:ind w:right="800"/>
        <w:rPr>
          <w:rFonts w:asciiTheme="minorEastAsia" w:hAnsiTheme="minorEastAsia" w:cs="Times New Roman"/>
          <w:sz w:val="24"/>
          <w:szCs w:val="24"/>
        </w:rPr>
      </w:pPr>
      <w:r w:rsidRPr="005B4262">
        <w:rPr>
          <w:rFonts w:asciiTheme="minorEastAsia" w:hAnsiTheme="minorEastAsia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3E2906A" wp14:editId="45CAEA11">
            <wp:simplePos x="0" y="0"/>
            <wp:positionH relativeFrom="column">
              <wp:posOffset>5593080</wp:posOffset>
            </wp:positionH>
            <wp:positionV relativeFrom="paragraph">
              <wp:posOffset>207010</wp:posOffset>
            </wp:positionV>
            <wp:extent cx="923925" cy="247650"/>
            <wp:effectExtent l="0" t="0" r="9525" b="0"/>
            <wp:wrapSquare wrapText="bothSides"/>
            <wp:docPr id="2" name="그림 2" descr="posco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sco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4262">
        <w:rPr>
          <w:rFonts w:asciiTheme="minorEastAsia" w:hAnsiTheme="minorEastAsia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26F2C" wp14:editId="6AEFB6CF">
                <wp:simplePos x="0" y="0"/>
                <wp:positionH relativeFrom="column">
                  <wp:posOffset>-62865</wp:posOffset>
                </wp:positionH>
                <wp:positionV relativeFrom="paragraph">
                  <wp:posOffset>93345</wp:posOffset>
                </wp:positionV>
                <wp:extent cx="6614160" cy="0"/>
                <wp:effectExtent l="20320" t="25400" r="23495" b="22225"/>
                <wp:wrapTopAndBottom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416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424D9C7F" id="직선 연결선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7.35pt" to="515.8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" strokeweight="3pt">
                <w10:wrap type="topAndBottom"/>
              </v:line>
            </w:pict>
          </mc:Fallback>
        </mc:AlternateContent>
      </w:r>
      <w:r w:rsidRPr="005B4262">
        <w:rPr>
          <w:rFonts w:asciiTheme="minorEastAsia" w:hAnsiTheme="minorEastAsia" w:cs="Times New Roman" w:hint="eastAsia"/>
          <w:sz w:val="24"/>
          <w:szCs w:val="24"/>
        </w:rPr>
        <w:t>보내실 곳: 효자아트홀 대관담당/</w:t>
      </w:r>
      <w:r w:rsidR="003E312D">
        <w:rPr>
          <w:rFonts w:asciiTheme="minorEastAsia" w:hAnsiTheme="minorEastAsia" w:cs="Times New Roman"/>
          <w:sz w:val="24"/>
          <w:szCs w:val="24"/>
        </w:rPr>
        <w:t xml:space="preserve"> </w:t>
      </w:r>
      <w:hyperlink r:id="rId9" w:history="1">
        <w:r w:rsidRPr="005B4262">
          <w:rPr>
            <w:rFonts w:asciiTheme="minorEastAsia" w:hAnsiTheme="minorEastAsia" w:cs="Times New Roman" w:hint="eastAsia"/>
            <w:color w:val="0000FF"/>
            <w:sz w:val="24"/>
            <w:szCs w:val="24"/>
            <w:u w:val="single"/>
          </w:rPr>
          <w:t>px992116@posco.com</w:t>
        </w:r>
      </w:hyperlink>
      <w:r w:rsidR="003E312D">
        <w:rPr>
          <w:rFonts w:asciiTheme="minorEastAsia" w:hAnsiTheme="minorEastAsia" w:cs="Times New Roman"/>
          <w:color w:val="0000FF"/>
          <w:sz w:val="24"/>
          <w:szCs w:val="24"/>
          <w:u w:val="single"/>
        </w:rPr>
        <w:t xml:space="preserve"> </w:t>
      </w:r>
      <w:r w:rsidRPr="005B4262">
        <w:rPr>
          <w:rFonts w:asciiTheme="minorEastAsia" w:hAnsiTheme="minorEastAsia" w:cs="Times New Roman"/>
          <w:sz w:val="24"/>
          <w:szCs w:val="24"/>
        </w:rPr>
        <w:t>/</w:t>
      </w:r>
      <w:r w:rsidR="003E312D">
        <w:rPr>
          <w:rFonts w:asciiTheme="minorEastAsia" w:hAnsiTheme="minorEastAsia" w:cs="Times New Roman"/>
          <w:sz w:val="24"/>
          <w:szCs w:val="24"/>
        </w:rPr>
        <w:t xml:space="preserve"> </w:t>
      </w:r>
      <w:r w:rsidRPr="005B4262">
        <w:rPr>
          <w:rFonts w:asciiTheme="minorEastAsia" w:hAnsiTheme="minorEastAsia" w:cs="Times New Roman" w:hint="eastAsia"/>
          <w:sz w:val="24"/>
          <w:szCs w:val="24"/>
        </w:rPr>
        <w:t>문의:</w:t>
      </w:r>
      <w:r w:rsidR="003E312D">
        <w:rPr>
          <w:rFonts w:asciiTheme="minorEastAsia" w:hAnsiTheme="minorEastAsia" w:cs="Times New Roman"/>
          <w:sz w:val="24"/>
          <w:szCs w:val="24"/>
        </w:rPr>
        <w:t xml:space="preserve"> </w:t>
      </w:r>
      <w:r w:rsidRPr="005B4262">
        <w:rPr>
          <w:rFonts w:asciiTheme="minorEastAsia" w:hAnsiTheme="minorEastAsia" w:cs="Times New Roman" w:hint="eastAsia"/>
          <w:sz w:val="24"/>
          <w:szCs w:val="24"/>
        </w:rPr>
        <w:t>054) 221-9764</w:t>
      </w:r>
    </w:p>
    <w:p w14:paraId="08BEE543" w14:textId="6E911DBB" w:rsidR="00A65368" w:rsidRDefault="00A65368" w:rsidP="00A65368">
      <w:pPr>
        <w:wordWrap/>
        <w:spacing w:after="0" w:line="400" w:lineRule="exact"/>
        <w:ind w:right="800"/>
        <w:rPr>
          <w:rFonts w:asciiTheme="minorEastAsia" w:hAnsiTheme="minorEastAsia" w:cs="Times New Roman"/>
          <w:sz w:val="24"/>
          <w:szCs w:val="24"/>
        </w:rPr>
      </w:pPr>
    </w:p>
    <w:p w14:paraId="502E7343" w14:textId="77777777" w:rsidR="00955C34" w:rsidRPr="00A65368" w:rsidRDefault="00955C34" w:rsidP="00A65368">
      <w:pPr>
        <w:wordWrap/>
        <w:spacing w:after="0" w:line="400" w:lineRule="exact"/>
        <w:ind w:right="800"/>
        <w:rPr>
          <w:rFonts w:asciiTheme="minorEastAsia" w:hAnsiTheme="minorEastAsia" w:cs="Times New Roman"/>
          <w:sz w:val="24"/>
          <w:szCs w:val="24"/>
        </w:rPr>
      </w:pPr>
    </w:p>
    <w:p w14:paraId="392F7862" w14:textId="77777777" w:rsidR="00BA681C" w:rsidRPr="00BA681C" w:rsidRDefault="00BA681C" w:rsidP="00BA681C">
      <w:pPr>
        <w:spacing w:after="0" w:line="240" w:lineRule="auto"/>
        <w:ind w:firstLineChars="800" w:firstLine="3141"/>
        <w:rPr>
          <w:rFonts w:ascii="바탕" w:eastAsia="바탕" w:hAnsi="Times New Roman" w:cs="Times New Roman"/>
          <w:b/>
          <w:sz w:val="40"/>
          <w:szCs w:val="40"/>
        </w:rPr>
      </w:pPr>
      <w:r w:rsidRPr="00BA681C">
        <w:rPr>
          <w:rFonts w:ascii="바탕" w:eastAsia="바탕" w:hAnsi="Times New Roman" w:cs="Times New Roman" w:hint="eastAsia"/>
          <w:b/>
          <w:sz w:val="40"/>
          <w:szCs w:val="40"/>
        </w:rPr>
        <w:t>효자아트홀 대관규정</w:t>
      </w:r>
    </w:p>
    <w:p w14:paraId="6D2A227D" w14:textId="2000A680" w:rsidR="00BA681C" w:rsidRPr="00BA681C" w:rsidRDefault="00BA681C" w:rsidP="00BA681C">
      <w:pPr>
        <w:spacing w:after="0" w:line="240" w:lineRule="auto"/>
        <w:rPr>
          <w:rFonts w:ascii="바탕" w:eastAsia="바탕" w:hAnsi="Times New Roman" w:cs="Times New Roman"/>
          <w:szCs w:val="24"/>
        </w:rPr>
      </w:pPr>
      <w:r w:rsidRPr="00BA681C">
        <w:rPr>
          <w:rFonts w:ascii="바탕" w:eastAsia="바탕" w:hAnsi="Times New Roman" w:cs="Times New Roman" w:hint="eastAsia"/>
          <w:szCs w:val="24"/>
        </w:rPr>
        <w:t xml:space="preserve">                                                                                        개정일:</w:t>
      </w:r>
      <w:r w:rsidRPr="00BA681C">
        <w:rPr>
          <w:rFonts w:ascii="바탕" w:eastAsia="바탕" w:hAnsi="Times New Roman" w:cs="Times New Roman"/>
          <w:szCs w:val="24"/>
        </w:rPr>
        <w:t>’</w:t>
      </w:r>
      <w:r w:rsidR="003E312D">
        <w:rPr>
          <w:rFonts w:ascii="바탕" w:eastAsia="바탕" w:hAnsi="Times New Roman" w:cs="Times New Roman"/>
          <w:szCs w:val="24"/>
        </w:rPr>
        <w:t>25.10.21</w:t>
      </w:r>
    </w:p>
    <w:p w14:paraId="0479FBEB" w14:textId="77777777" w:rsidR="00BA681C" w:rsidRPr="00BA681C" w:rsidRDefault="00BA681C" w:rsidP="00BA681C">
      <w:pPr>
        <w:spacing w:after="0" w:line="240" w:lineRule="auto"/>
        <w:rPr>
          <w:rFonts w:ascii="바탕" w:eastAsia="바탕" w:hAnsi="Times New Roman" w:cs="Times New Roman"/>
          <w:szCs w:val="24"/>
        </w:rPr>
      </w:pPr>
    </w:p>
    <w:p w14:paraId="56C20611" w14:textId="77777777" w:rsidR="00BA681C" w:rsidRPr="00BA681C" w:rsidRDefault="00BA681C" w:rsidP="00BA681C">
      <w:pPr>
        <w:spacing w:after="0" w:line="240" w:lineRule="auto"/>
        <w:rPr>
          <w:rFonts w:ascii="바탕" w:eastAsia="바탕" w:hAnsi="Times New Roman" w:cs="Times New Roman"/>
          <w:szCs w:val="24"/>
        </w:rPr>
      </w:pPr>
    </w:p>
    <w:p w14:paraId="6C6F8DA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제1조(목적)</w:t>
      </w:r>
    </w:p>
    <w:p w14:paraId="0E99DA1F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3F518F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이 규정은 </w:t>
      </w:r>
      <w:r w:rsidRPr="00BA681C">
        <w:rPr>
          <w:rFonts w:ascii="바탕" w:eastAsia="바탕" w:hAnsi="Times New Roman" w:cs="Times New Roman" w:hint="eastAsia"/>
          <w:sz w:val="22"/>
        </w:rPr>
        <w:t>효자아트홀</w:t>
      </w:r>
      <w:r w:rsidRPr="00BA681C">
        <w:rPr>
          <w:rFonts w:ascii="바탕" w:eastAsia="바탕" w:hAnsi="Times New Roman" w:cs="Times New Roman"/>
          <w:sz w:val="22"/>
        </w:rPr>
        <w:t xml:space="preserve">(이하 "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 "이라 한다)의 대관에 따른 원칙을 규정함으로써 효율적인</w:t>
      </w:r>
    </w:p>
    <w:p w14:paraId="36F67E51" w14:textId="5A340944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운영과</w:t>
      </w:r>
      <w:r w:rsidRPr="00BA681C">
        <w:rPr>
          <w:rFonts w:ascii="바탕" w:eastAsia="바탕" w:hAnsi="Times New Roman" w:cs="Times New Roman" w:hint="eastAsia"/>
          <w:sz w:val="22"/>
        </w:rPr>
        <w:t xml:space="preserve"> 지역 </w:t>
      </w:r>
      <w:r w:rsidRPr="00BA681C">
        <w:rPr>
          <w:rFonts w:ascii="바탕" w:eastAsia="바탕" w:hAnsi="Times New Roman" w:cs="Times New Roman"/>
          <w:sz w:val="22"/>
        </w:rPr>
        <w:t>문화예술 수요</w:t>
      </w:r>
      <w:r w:rsidR="00552724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충족 및 창작 활동에 기여함을 목적으로 한다</w:t>
      </w:r>
      <w:r w:rsidRPr="00BA681C">
        <w:rPr>
          <w:rFonts w:ascii="바탕" w:eastAsia="바탕" w:hAnsi="Times New Roman" w:cs="Times New Roman" w:hint="eastAsia"/>
          <w:sz w:val="22"/>
        </w:rPr>
        <w:t>.</w:t>
      </w:r>
    </w:p>
    <w:p w14:paraId="2958A97E" w14:textId="77777777" w:rsidR="00BA681C" w:rsidRPr="005F4C65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496B05D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제2조(대관범위)</w:t>
      </w:r>
    </w:p>
    <w:p w14:paraId="29CCC6E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2FF6662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1.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아트홀</w:t>
      </w:r>
      <w:r w:rsidRPr="00BA681C">
        <w:rPr>
          <w:rFonts w:ascii="바탕" w:eastAsia="바탕" w:hAnsi="바탕" w:cs="Times New Roman"/>
          <w:sz w:val="22"/>
        </w:rPr>
        <w:t>의 대관 또는 대여할 수 있는 시설 및 부대시설 (이하 “ 대관시설 ”이라 한다)의 범위는</w:t>
      </w:r>
    </w:p>
    <w:p w14:paraId="1ABAAE4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/>
          <w:sz w:val="22"/>
        </w:rPr>
        <w:t xml:space="preserve"> 다음과 같다</w:t>
      </w:r>
      <w:r w:rsidRPr="00BA681C">
        <w:rPr>
          <w:rFonts w:ascii="바탕" w:eastAsia="바탕" w:hAnsi="바탕" w:cs="Times New Roman" w:hint="eastAsia"/>
          <w:sz w:val="22"/>
        </w:rPr>
        <w:t>.</w:t>
      </w:r>
    </w:p>
    <w:p w14:paraId="06BCC32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 xml:space="preserve"> </w:t>
      </w:r>
      <w:r w:rsidRPr="00BA681C">
        <w:rPr>
          <w:rFonts w:ascii="바탕" w:eastAsia="바탕" w:hAnsi="바탕" w:cs="Times New Roman"/>
          <w:sz w:val="22"/>
        </w:rPr>
        <w:t>가. 기본시설 :</w:t>
      </w:r>
      <w:r w:rsidRPr="00BA681C">
        <w:rPr>
          <w:rFonts w:ascii="바탕" w:eastAsia="바탕" w:hAnsi="바탕" w:cs="Times New Roman" w:hint="eastAsia"/>
          <w:sz w:val="22"/>
        </w:rPr>
        <w:t xml:space="preserve"> </w:t>
      </w:r>
      <w:r w:rsidRPr="00BA681C">
        <w:rPr>
          <w:rFonts w:ascii="바탕" w:eastAsia="바탕" w:hAnsi="바탕" w:cs="Times New Roman"/>
          <w:sz w:val="22"/>
        </w:rPr>
        <w:t>공연장</w:t>
      </w:r>
    </w:p>
    <w:p w14:paraId="129724C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 xml:space="preserve"> </w:t>
      </w:r>
      <w:r w:rsidRPr="00BA681C">
        <w:rPr>
          <w:rFonts w:ascii="바탕" w:eastAsia="바탕" w:hAnsi="바탕" w:cs="Times New Roman"/>
          <w:sz w:val="22"/>
        </w:rPr>
        <w:t>나. 부대시설 : 위 기본시설에 부속된 설비 및 장비</w:t>
      </w:r>
    </w:p>
    <w:p w14:paraId="4B69D070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2.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아트홀</w:t>
      </w:r>
      <w:r w:rsidRPr="00BA681C">
        <w:rPr>
          <w:rFonts w:ascii="바탕" w:eastAsia="바탕" w:hAnsi="바탕" w:cs="Times New Roman"/>
          <w:sz w:val="22"/>
        </w:rPr>
        <w:t>은 대관시설의 관리유지, 입장통제, 안전관리에 대한 모든 권한을 갖는다</w:t>
      </w:r>
      <w:r w:rsidRPr="00BA681C">
        <w:rPr>
          <w:rFonts w:ascii="바탕" w:eastAsia="바탕" w:hAnsi="바탕" w:cs="Times New Roman" w:hint="eastAsia"/>
          <w:sz w:val="22"/>
        </w:rPr>
        <w:t>.</w:t>
      </w:r>
    </w:p>
    <w:p w14:paraId="356E27B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5DF7495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제3조(대관신청)</w:t>
      </w:r>
    </w:p>
    <w:p w14:paraId="72C5539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1725930B" w14:textId="77777777" w:rsidR="00BA681C" w:rsidRPr="00BA681C" w:rsidRDefault="00BA681C" w:rsidP="00BA681C">
      <w:pPr>
        <w:spacing w:after="0" w:line="240" w:lineRule="auto"/>
        <w:ind w:left="220" w:hangingChars="100" w:hanging="220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1.</w:t>
      </w:r>
      <w:r w:rsidRPr="00BA681C">
        <w:rPr>
          <w:rFonts w:ascii="바탕" w:eastAsia="바탕" w:hAnsi="바탕" w:cs="Times New Roman"/>
          <w:sz w:val="22"/>
        </w:rPr>
        <w:t xml:space="preserve"> 제2조의 시설</w:t>
      </w:r>
      <w:r w:rsidRPr="00BA681C">
        <w:rPr>
          <w:rFonts w:ascii="바탕" w:eastAsia="바탕" w:hAnsi="바탕" w:cs="Times New Roman" w:hint="eastAsia"/>
          <w:sz w:val="22"/>
        </w:rPr>
        <w:t>을</w:t>
      </w:r>
      <w:r w:rsidRPr="00BA681C">
        <w:rPr>
          <w:rFonts w:ascii="바탕" w:eastAsia="바탕" w:hAnsi="바탕" w:cs="Times New Roman"/>
          <w:sz w:val="22"/>
        </w:rPr>
        <w:t xml:space="preserve"> 대여 받고자 하는 자(이하 " 신청인 "이라 한다)는 대관신청서</w:t>
      </w:r>
      <w:r w:rsidRPr="00BA681C">
        <w:rPr>
          <w:rFonts w:ascii="바탕" w:eastAsia="바탕" w:hAnsi="바탕" w:cs="Times New Roman" w:hint="eastAsia"/>
          <w:sz w:val="22"/>
        </w:rPr>
        <w:t>와 공연계획서,</w:t>
      </w:r>
      <w:r w:rsidRPr="00BA681C">
        <w:rPr>
          <w:rFonts w:ascii="바탕" w:eastAsia="바탕" w:hAnsi="바탕" w:cs="Times New Roman"/>
          <w:sz w:val="22"/>
        </w:rPr>
        <w:t xml:space="preserve"> 공연자 또는 행사주최자의 이력 및 경력</w:t>
      </w:r>
      <w:r w:rsidRPr="00BA681C">
        <w:rPr>
          <w:rFonts w:ascii="바탕" w:eastAsia="바탕" w:hAnsi="바탕" w:cs="Times New Roman" w:hint="eastAsia"/>
          <w:sz w:val="22"/>
        </w:rPr>
        <w:t xml:space="preserve">, </w:t>
      </w:r>
      <w:r w:rsidRPr="00BA681C">
        <w:rPr>
          <w:rFonts w:ascii="바탕" w:eastAsia="바탕" w:hAnsi="바탕" w:cs="Times New Roman"/>
          <w:sz w:val="22"/>
        </w:rPr>
        <w:t>출연자 명단</w:t>
      </w:r>
      <w:r w:rsidRPr="00BA681C">
        <w:rPr>
          <w:rFonts w:ascii="바탕" w:eastAsia="바탕" w:hAnsi="바탕" w:cs="Times New Roman" w:hint="eastAsia"/>
          <w:sz w:val="22"/>
        </w:rPr>
        <w:t>, 고유번호증을 아트홀</w:t>
      </w:r>
      <w:r w:rsidRPr="00BA681C">
        <w:rPr>
          <w:rFonts w:ascii="바탕" w:eastAsia="바탕" w:hAnsi="바탕" w:cs="Times New Roman"/>
          <w:sz w:val="22"/>
        </w:rPr>
        <w:t>에 제출하여야 한다</w:t>
      </w:r>
      <w:r w:rsidRPr="00BA681C">
        <w:rPr>
          <w:rFonts w:ascii="바탕" w:eastAsia="바탕" w:hAnsi="바탕" w:cs="Times New Roman" w:hint="eastAsia"/>
          <w:sz w:val="22"/>
        </w:rPr>
        <w:t>.</w:t>
      </w:r>
    </w:p>
    <w:p w14:paraId="1786BAC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2.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 xml:space="preserve">대관신청은 주중 대관을 원칙으로 한다. </w:t>
      </w:r>
    </w:p>
    <w:p w14:paraId="26B83D7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3.</w:t>
      </w:r>
      <w:r w:rsidRPr="00BA681C">
        <w:rPr>
          <w:rFonts w:ascii="바탕" w:eastAsia="바탕" w:hAnsi="바탕" w:cs="Times New Roman"/>
          <w:sz w:val="22"/>
        </w:rPr>
        <w:t xml:space="preserve"> 신청기간은 </w:t>
      </w:r>
      <w:r w:rsidRPr="00BA681C">
        <w:rPr>
          <w:rFonts w:ascii="바탕" w:eastAsia="바탕" w:hAnsi="바탕" w:cs="Times New Roman" w:hint="eastAsia"/>
          <w:sz w:val="22"/>
        </w:rPr>
        <w:t>아트홀</w:t>
      </w:r>
      <w:r w:rsidRPr="00BA681C">
        <w:rPr>
          <w:rFonts w:ascii="바탕" w:eastAsia="바탕" w:hAnsi="바탕" w:cs="Times New Roman"/>
          <w:sz w:val="22"/>
        </w:rPr>
        <w:t>의 사정을 고려하여 조정할 수 있다.</w:t>
      </w:r>
    </w:p>
    <w:p w14:paraId="051A913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4.</w:t>
      </w:r>
      <w:r w:rsidRPr="00BA681C">
        <w:rPr>
          <w:rFonts w:ascii="바탕" w:eastAsia="바탕" w:hAnsi="바탕" w:cs="Times New Roman"/>
          <w:sz w:val="22"/>
        </w:rPr>
        <w:t xml:space="preserve"> 제</w:t>
      </w:r>
      <w:r w:rsidRPr="00BA681C">
        <w:rPr>
          <w:rFonts w:ascii="바탕" w:eastAsia="바탕" w:hAnsi="바탕" w:cs="Times New Roman" w:hint="eastAsia"/>
          <w:sz w:val="22"/>
        </w:rPr>
        <w:t>3</w:t>
      </w:r>
      <w:r w:rsidRPr="00BA681C">
        <w:rPr>
          <w:rFonts w:ascii="바탕" w:eastAsia="바탕" w:hAnsi="바탕" w:cs="Times New Roman"/>
          <w:sz w:val="22"/>
        </w:rPr>
        <w:t>항의 ‘</w:t>
      </w:r>
      <w:r w:rsidRPr="00BA681C">
        <w:rPr>
          <w:rFonts w:ascii="바탕" w:eastAsia="바탕" w:hAnsi="바탕" w:cs="Times New Roman" w:hint="eastAsia"/>
          <w:sz w:val="22"/>
        </w:rPr>
        <w:t>신청</w:t>
      </w:r>
      <w:r w:rsidRPr="00BA681C">
        <w:rPr>
          <w:rFonts w:ascii="바탕" w:eastAsia="바탕" w:hAnsi="바탕" w:cs="Times New Roman"/>
          <w:sz w:val="22"/>
        </w:rPr>
        <w:t xml:space="preserve">기간’ </w:t>
      </w:r>
      <w:r w:rsidRPr="00BA681C">
        <w:rPr>
          <w:rFonts w:ascii="바탕" w:eastAsia="바탕" w:hAnsi="바탕" w:cs="Times New Roman" w:hint="eastAsia"/>
          <w:sz w:val="22"/>
        </w:rPr>
        <w:t>이라 함은 수시 또는 비정기적으로 접수하며,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홈페이지 또는 사내게시를 통하여</w:t>
      </w:r>
    </w:p>
    <w:p w14:paraId="6740B68D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안내한다.</w:t>
      </w:r>
    </w:p>
    <w:p w14:paraId="38A8307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5.</w:t>
      </w:r>
      <w:r w:rsidRPr="00BA681C">
        <w:rPr>
          <w:rFonts w:ascii="바탕" w:eastAsia="바탕" w:hAnsi="바탕" w:cs="Times New Roman"/>
          <w:sz w:val="22"/>
        </w:rPr>
        <w:t xml:space="preserve"> 대관신청서</w:t>
      </w:r>
      <w:r w:rsidRPr="00BA681C">
        <w:rPr>
          <w:rFonts w:ascii="바탕" w:eastAsia="바탕" w:hAnsi="바탕" w:cs="Times New Roman" w:hint="eastAsia"/>
          <w:sz w:val="22"/>
        </w:rPr>
        <w:t>는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아트홀에서 요구하는 별도의 양식을 작성,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제출하여야 한다.</w:t>
      </w:r>
    </w:p>
    <w:p w14:paraId="2757242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5512185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제4조(대관심의위원회)</w:t>
      </w:r>
    </w:p>
    <w:p w14:paraId="323BF82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41ACAFE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1.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POSCO는</w:t>
      </w:r>
      <w:r w:rsidRPr="00BA681C">
        <w:rPr>
          <w:rFonts w:ascii="바탕" w:eastAsia="바탕" w:hAnsi="바탕" w:cs="Times New Roman"/>
          <w:sz w:val="22"/>
        </w:rPr>
        <w:t xml:space="preserve"> 제2조 제1호 시설의 정기대관 신청을 승인함에 있어 공정을 기하기 위하여 </w:t>
      </w:r>
      <w:r w:rsidRPr="00BA681C">
        <w:rPr>
          <w:rFonts w:ascii="바탕" w:eastAsia="바탕" w:hAnsi="바탕" w:cs="Times New Roman" w:hint="eastAsia"/>
          <w:sz w:val="22"/>
        </w:rPr>
        <w:t>아트홀內</w:t>
      </w:r>
      <w:r w:rsidRPr="00BA681C">
        <w:rPr>
          <w:rFonts w:ascii="바탕" w:eastAsia="바탕" w:hAnsi="바탕" w:cs="Times New Roman"/>
          <w:sz w:val="22"/>
        </w:rPr>
        <w:t>에</w:t>
      </w:r>
    </w:p>
    <w:p w14:paraId="18E473A1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/>
          <w:sz w:val="22"/>
        </w:rPr>
        <w:t>대관심의위원회(이하 " 위원회 "라 한다)를 설치한다.</w:t>
      </w:r>
    </w:p>
    <w:p w14:paraId="0F34AB0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2.</w:t>
      </w:r>
      <w:r w:rsidRPr="00BA681C">
        <w:rPr>
          <w:rFonts w:ascii="바탕" w:eastAsia="바탕" w:hAnsi="바탕" w:cs="Times New Roman"/>
          <w:sz w:val="22"/>
        </w:rPr>
        <w:t xml:space="preserve"> 제1항의 위원회 구성 및 운영에 관한 사항은 규칙으로 정한다.</w:t>
      </w:r>
    </w:p>
    <w:p w14:paraId="7290EBB9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3CB01869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제5조(대관승인)</w:t>
      </w:r>
    </w:p>
    <w:p w14:paraId="4AA545E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</w:p>
    <w:p w14:paraId="41771C30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아트홀은</w:t>
      </w:r>
      <w:r w:rsidRPr="00BA681C">
        <w:rPr>
          <w:rFonts w:ascii="바탕" w:eastAsia="바탕" w:hAnsi="Times New Roman" w:cs="Times New Roman"/>
          <w:sz w:val="22"/>
        </w:rPr>
        <w:t xml:space="preserve"> 대관신청 접수 후 별도로 정한 기일 내에 이를 심사, 대관승인 가부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결과를 통지한다.</w:t>
      </w:r>
    </w:p>
    <w:p w14:paraId="5E1D1AC9" w14:textId="77777777" w:rsidR="00C43885" w:rsidRDefault="00BA681C" w:rsidP="00C43885">
      <w:pPr>
        <w:spacing w:after="0" w:line="240" w:lineRule="auto"/>
        <w:ind w:left="220" w:hangingChars="100" w:hanging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아트홀은</w:t>
      </w:r>
      <w:r w:rsidRPr="00BA681C">
        <w:rPr>
          <w:rFonts w:ascii="바탕" w:eastAsia="바탕" w:hAnsi="Times New Roman" w:cs="Times New Roman"/>
          <w:sz w:val="22"/>
        </w:rPr>
        <w:t xml:space="preserve"> 대관승인을 결정함에 있어서 필요하다고 인정 할 때에는 조건을 부과하거나 신청인의 </w:t>
      </w:r>
    </w:p>
    <w:p w14:paraId="22D6CBA0" w14:textId="6FB06B9B" w:rsidR="00BA681C" w:rsidRPr="00BA681C" w:rsidRDefault="00BA681C" w:rsidP="00C43885">
      <w:pPr>
        <w:spacing w:after="0" w:line="240" w:lineRule="auto"/>
        <w:ind w:leftChars="100" w:left="20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의견을</w:t>
      </w:r>
      <w:r w:rsidR="00831F40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들어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대관기간 및 일정을 조정할 수 있다.</w:t>
      </w:r>
    </w:p>
    <w:p w14:paraId="254E8195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* 대관일정이 확정된 이후라도 아트홀 사정에 따라 일정변경 및 취소할 수 있다.</w:t>
      </w:r>
    </w:p>
    <w:p w14:paraId="2C7F552D" w14:textId="1E6DEC92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2BF363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lastRenderedPageBreak/>
        <w:t>제6조(대관제한 및 금지)</w:t>
      </w:r>
    </w:p>
    <w:p w14:paraId="33387DBF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</w:p>
    <w:p w14:paraId="193CC5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은 다음의 각 호의 1에 해당하는 사유가 있을 경우에는 대관신청을 제한할 수 있다.</w:t>
      </w:r>
    </w:p>
    <w:p w14:paraId="4B6CEE8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가.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종교적, 상업적,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정치적 행사로 구성된 공연</w:t>
      </w:r>
    </w:p>
    <w:p w14:paraId="2D07BE82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나.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학교 및 학원 행사(단,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포스코 산하 교육재단은 사내행사 기준 적용)</w:t>
      </w:r>
    </w:p>
    <w:p w14:paraId="1D2458AC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  다.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직전 또는 해당일 공연규정</w:t>
      </w:r>
      <w:r w:rsidRPr="00BA681C">
        <w:rPr>
          <w:rFonts w:ascii="바탕" w:eastAsia="바탕" w:hAnsi="Times New Roman" w:cs="Times New Roman"/>
          <w:sz w:val="22"/>
        </w:rPr>
        <w:t xml:space="preserve"> 위반 </w:t>
      </w:r>
      <w:r w:rsidRPr="00BA681C">
        <w:rPr>
          <w:rFonts w:ascii="바탕" w:eastAsia="바탕" w:hAnsi="Times New Roman" w:cs="Times New Roman" w:hint="eastAsia"/>
          <w:sz w:val="22"/>
        </w:rPr>
        <w:t>시</w:t>
      </w:r>
      <w:r w:rsidRPr="00BA681C">
        <w:rPr>
          <w:rFonts w:ascii="바탕" w:eastAsia="바탕" w:hAnsi="Times New Roman" w:cs="Times New Roman"/>
          <w:sz w:val="22"/>
        </w:rPr>
        <w:t xml:space="preserve"> 공연</w:t>
      </w:r>
      <w:r w:rsidRPr="00BA681C">
        <w:rPr>
          <w:rFonts w:ascii="바탕" w:eastAsia="바탕" w:hAnsi="Times New Roman" w:cs="Times New Roman" w:hint="eastAsia"/>
          <w:sz w:val="22"/>
        </w:rPr>
        <w:t xml:space="preserve"> 중단 및 향후 대관을 제한한다.</w:t>
      </w:r>
    </w:p>
    <w:p w14:paraId="166A70FD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라.</w:t>
      </w:r>
      <w:r w:rsidRPr="00BA681C">
        <w:rPr>
          <w:rFonts w:ascii="바탕" w:eastAsia="바탕" w:hAnsi="Times New Roman" w:cs="Times New Roman"/>
          <w:sz w:val="22"/>
        </w:rPr>
        <w:t xml:space="preserve"> 기타 </w:t>
      </w:r>
      <w:r w:rsidRPr="00BA681C">
        <w:rPr>
          <w:rFonts w:ascii="바탕" w:eastAsia="바탕" w:hAnsi="Times New Roman" w:cs="Times New Roman" w:hint="eastAsia"/>
          <w:sz w:val="22"/>
        </w:rPr>
        <w:t>사회통념상</w:t>
      </w:r>
      <w:r w:rsidRPr="00BA681C">
        <w:rPr>
          <w:rFonts w:ascii="바탕" w:eastAsia="바탕" w:hAnsi="Times New Roman" w:cs="Times New Roman"/>
          <w:sz w:val="22"/>
        </w:rPr>
        <w:t xml:space="preserve"> 부적</w:t>
      </w:r>
      <w:r w:rsidRPr="00BA681C">
        <w:rPr>
          <w:rFonts w:ascii="바탕" w:eastAsia="바탕" w:hAnsi="Times New Roman" w:cs="Times New Roman" w:hint="eastAsia"/>
          <w:sz w:val="22"/>
        </w:rPr>
        <w:t>절</w:t>
      </w:r>
      <w:r w:rsidRPr="00BA681C">
        <w:rPr>
          <w:rFonts w:ascii="바탕" w:eastAsia="바탕" w:hAnsi="Times New Roman" w:cs="Times New Roman"/>
          <w:sz w:val="22"/>
        </w:rPr>
        <w:t xml:space="preserve">하다고 </w:t>
      </w:r>
      <w:r w:rsidRPr="00BA681C">
        <w:rPr>
          <w:rFonts w:ascii="바탕" w:eastAsia="바탕" w:hAnsi="Times New Roman" w:cs="Times New Roman" w:hint="eastAsia"/>
          <w:sz w:val="22"/>
        </w:rPr>
        <w:t>판단될</w:t>
      </w:r>
      <w:r w:rsidRPr="00BA681C">
        <w:rPr>
          <w:rFonts w:ascii="바탕" w:eastAsia="바탕" w:hAnsi="Times New Roman" w:cs="Times New Roman"/>
          <w:sz w:val="22"/>
        </w:rPr>
        <w:t xml:space="preserve"> 경우</w:t>
      </w:r>
    </w:p>
    <w:p w14:paraId="0C7D5DB9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color w:val="000000" w:themeColor="text1"/>
          <w:sz w:val="22"/>
        </w:rPr>
      </w:pP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마.</w:t>
      </w:r>
      <w:r w:rsidRPr="00BA681C">
        <w:rPr>
          <w:rFonts w:ascii="바탕" w:eastAsia="바탕" w:hAnsi="Times New Roman" w:cs="Times New Roman"/>
          <w:color w:val="000000" w:themeColor="text1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합당한 사유없이 취소할 경우</w:t>
      </w:r>
    </w:p>
    <w:p w14:paraId="40814472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color w:val="000000" w:themeColor="text1"/>
          <w:sz w:val="22"/>
        </w:rPr>
      </w:pP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바.</w:t>
      </w:r>
      <w:r w:rsidRPr="00BA681C">
        <w:rPr>
          <w:rFonts w:ascii="바탕" w:eastAsia="바탕" w:hAnsi="Times New Roman" w:cs="Times New Roman"/>
          <w:color w:val="000000" w:themeColor="text1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직전 공연 시 관람인원이 200명 이하인 경우</w:t>
      </w:r>
    </w:p>
    <w:p w14:paraId="3A2B92C5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color w:val="000000" w:themeColor="text1"/>
          <w:sz w:val="22"/>
        </w:rPr>
      </w:pP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사.</w:t>
      </w:r>
      <w:r w:rsidRPr="00BA681C">
        <w:rPr>
          <w:rFonts w:ascii="바탕" w:eastAsia="바탕" w:hAnsi="Times New Roman" w:cs="Times New Roman"/>
          <w:color w:val="000000" w:themeColor="text1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동일단체가 연간 1회 이상 출연하거나 대관을 신청할 경우</w:t>
      </w:r>
    </w:p>
    <w:p w14:paraId="34AA62B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위 1항에 근거한 대관의 제한 또는 금지의 경우 사용자에게 손해가 있을지라도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은 이로 인한</w:t>
      </w:r>
    </w:p>
    <w:p w14:paraId="079AB7F8" w14:textId="22A7FFF5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 손해배상이나 손실보상의 책임을 지지 않는다.</w:t>
      </w:r>
    </w:p>
    <w:p w14:paraId="5590474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1B0AA89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제7조(사용자의 의무 및 배상책임)</w:t>
      </w:r>
    </w:p>
    <w:p w14:paraId="02F254C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1EED05A9" w14:textId="18A32689" w:rsidR="00BA681C" w:rsidRPr="00BA681C" w:rsidRDefault="00BA681C" w:rsidP="00C43885">
      <w:pPr>
        <w:spacing w:after="0" w:line="240" w:lineRule="auto"/>
        <w:ind w:left="220" w:hangingChars="100" w:hanging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사용자는 사용기간 중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의 시설 또는 설비에 대하여 관리자로서 주의 의무를 다하고,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이</w:t>
      </w:r>
      <w:r w:rsidR="00831F40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정하는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안전관리 수칙을 준수해야 한다.</w:t>
      </w:r>
    </w:p>
    <w:p w14:paraId="05FEE3CA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사용자가 제1항의 관리의무를 </w:t>
      </w:r>
      <w:r w:rsidRPr="00BA681C">
        <w:rPr>
          <w:rFonts w:ascii="바탕" w:eastAsia="바탕" w:hAnsi="Times New Roman" w:cs="Times New Roman" w:hint="eastAsia"/>
          <w:sz w:val="22"/>
        </w:rPr>
        <w:t>소홀</w:t>
      </w:r>
      <w:r w:rsidRPr="00BA681C">
        <w:rPr>
          <w:rFonts w:ascii="바탕" w:eastAsia="바탕" w:hAnsi="Times New Roman" w:cs="Times New Roman"/>
          <w:sz w:val="22"/>
        </w:rPr>
        <w:t>히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하여 시설 또는 설비를 훼손하였을 때에는 상</w:t>
      </w:r>
      <w:r w:rsidRPr="00BA681C">
        <w:rPr>
          <w:rFonts w:ascii="바탕" w:eastAsia="바탕" w:hAnsi="Times New Roman" w:cs="Times New Roman" w:hint="eastAsia"/>
          <w:sz w:val="22"/>
        </w:rPr>
        <w:t>응</w:t>
      </w:r>
      <w:r w:rsidRPr="00BA681C">
        <w:rPr>
          <w:rFonts w:ascii="바탕" w:eastAsia="바탕" w:hAnsi="Times New Roman" w:cs="Times New Roman"/>
          <w:sz w:val="22"/>
        </w:rPr>
        <w:t>한 손해배상을</w:t>
      </w:r>
    </w:p>
    <w:p w14:paraId="1E756320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하여야 한다</w:t>
      </w:r>
    </w:p>
    <w:p w14:paraId="1868729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7A007B3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제8조(사용자의 안전관리)</w:t>
      </w:r>
    </w:p>
    <w:p w14:paraId="7F83086C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60E720BA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공연이나 행사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시 화재발생 우려가 있는 폭죽</w:t>
      </w:r>
      <w:r w:rsidRPr="00BA681C">
        <w:rPr>
          <w:rFonts w:ascii="바탕" w:eastAsia="바탕" w:hAnsi="Times New Roman" w:cs="Times New Roman" w:hint="eastAsia"/>
          <w:sz w:val="22"/>
        </w:rPr>
        <w:t>이나</w:t>
      </w:r>
      <w:r w:rsidRPr="00BA681C">
        <w:rPr>
          <w:rFonts w:ascii="바탕" w:eastAsia="바탕" w:hAnsi="Times New Roman" w:cs="Times New Roman"/>
          <w:sz w:val="22"/>
        </w:rPr>
        <w:t xml:space="preserve"> 화약류</w:t>
      </w:r>
      <w:r w:rsidRPr="00BA681C">
        <w:rPr>
          <w:rFonts w:ascii="바탕" w:eastAsia="바탕" w:hAnsi="Times New Roman" w:cs="Times New Roman" w:hint="eastAsia"/>
          <w:sz w:val="22"/>
        </w:rPr>
        <w:t xml:space="preserve"> 등의 위험한 도구는 사용할 수 없다.</w:t>
      </w:r>
    </w:p>
    <w:p w14:paraId="3912A83E" w14:textId="55FAE37B" w:rsidR="00BA681C" w:rsidRPr="00BA681C" w:rsidRDefault="00BA681C" w:rsidP="00C43885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="00C43885">
        <w:rPr>
          <w:rFonts w:ascii="바탕" w:eastAsia="바탕" w:hAnsi="Times New Roman" w:cs="Times New Roman" w:hint="eastAsia"/>
          <w:sz w:val="22"/>
        </w:rPr>
        <w:t xml:space="preserve">사용자는 </w:t>
      </w:r>
      <w:r w:rsidR="00C43885">
        <w:rPr>
          <w:rFonts w:ascii="바탕" w:eastAsia="바탕" w:hAnsi="Times New Roman" w:cs="Times New Roman"/>
          <w:sz w:val="22"/>
        </w:rPr>
        <w:t xml:space="preserve">50kw </w:t>
      </w:r>
      <w:r w:rsidR="00C43885">
        <w:rPr>
          <w:rFonts w:ascii="바탕" w:eastAsia="바탕" w:hAnsi="Times New Roman" w:cs="Times New Roman" w:hint="eastAsia"/>
          <w:sz w:val="22"/>
        </w:rPr>
        <w:t>이상의 외부장비를 설치하는 경우 반드시 전기 안전점검을 받아야 한다.</w:t>
      </w:r>
    </w:p>
    <w:p w14:paraId="1BCD2C37" w14:textId="14F5CE5D" w:rsidR="00BA681C" w:rsidRDefault="00C43885" w:rsidP="00BA681C">
      <w:pPr>
        <w:spacing w:after="0" w:line="240" w:lineRule="auto"/>
        <w:jc w:val="left"/>
        <w:rPr>
          <w:rFonts w:ascii="바탕" w:eastAsia="바탕" w:hAnsi="Times New Roman" w:cs="Times New Roman"/>
          <w:color w:val="000000" w:themeColor="text1"/>
          <w:sz w:val="22"/>
          <w:szCs w:val="24"/>
        </w:rPr>
      </w:pPr>
      <w:r>
        <w:rPr>
          <w:rFonts w:ascii="바탕" w:eastAsia="바탕" w:hAnsi="Times New Roman" w:cs="Times New Roman"/>
          <w:color w:val="000000" w:themeColor="text1"/>
          <w:sz w:val="22"/>
          <w:szCs w:val="24"/>
        </w:rPr>
        <w:t>3</w:t>
      </w:r>
      <w:r w:rsidR="00BA681C" w:rsidRPr="00BA681C">
        <w:rPr>
          <w:rFonts w:ascii="바탕" w:eastAsia="바탕" w:hAnsi="Times New Roman" w:cs="Times New Roman" w:hint="eastAsia"/>
          <w:color w:val="000000" w:themeColor="text1"/>
          <w:sz w:val="22"/>
          <w:szCs w:val="24"/>
        </w:rPr>
        <w:t>.</w:t>
      </w:r>
      <w:r w:rsidR="00BA681C" w:rsidRPr="00BA681C">
        <w:rPr>
          <w:rFonts w:ascii="바탕" w:eastAsia="바탕" w:hAnsi="Times New Roman" w:cs="Times New Roman"/>
          <w:color w:val="000000" w:themeColor="text1"/>
          <w:sz w:val="22"/>
          <w:szCs w:val="24"/>
        </w:rPr>
        <w:t xml:space="preserve"> </w:t>
      </w:r>
      <w:r w:rsidR="00BA681C" w:rsidRPr="00BA681C">
        <w:rPr>
          <w:rFonts w:ascii="바탕" w:eastAsia="바탕" w:hAnsi="Times New Roman" w:cs="Times New Roman" w:hint="eastAsia"/>
          <w:color w:val="000000" w:themeColor="text1"/>
          <w:sz w:val="22"/>
          <w:szCs w:val="24"/>
        </w:rPr>
        <w:t>사용자는 공연장 주변도로 위 주차나 소음 등으로 인한 민원이 발생하지 않도록 관리하여야 한다.</w:t>
      </w:r>
    </w:p>
    <w:p w14:paraId="34FA6FBF" w14:textId="468A3252" w:rsidR="00C43885" w:rsidRPr="009710B9" w:rsidRDefault="00C43885" w:rsidP="009710B9">
      <w:pPr>
        <w:ind w:left="220" w:hangingChars="100" w:hanging="220"/>
        <w:jc w:val="left"/>
        <w:rPr>
          <w:rFonts w:ascii="바탕" w:eastAsia="바탕" w:hAnsi="바탕"/>
          <w:color w:val="000000" w:themeColor="text1"/>
          <w:sz w:val="22"/>
        </w:rPr>
      </w:pPr>
      <w:r>
        <w:rPr>
          <w:rFonts w:ascii="바탕" w:eastAsia="바탕" w:hAnsi="Times New Roman" w:cs="Times New Roman"/>
          <w:color w:val="000000" w:themeColor="text1"/>
          <w:sz w:val="22"/>
          <w:szCs w:val="24"/>
        </w:rPr>
        <w:t xml:space="preserve">4. </w:t>
      </w:r>
      <w:r w:rsidR="009710B9" w:rsidRPr="009710B9">
        <w:rPr>
          <w:rFonts w:ascii="바탕" w:eastAsia="바탕" w:hAnsi="바탕" w:hint="eastAsia"/>
          <w:color w:val="000000" w:themeColor="text1"/>
          <w:sz w:val="22"/>
        </w:rPr>
        <w:t>무대 구성 및</w:t>
      </w:r>
      <w:r w:rsidR="009710B9" w:rsidRPr="009710B9">
        <w:rPr>
          <w:rFonts w:ascii="바탕" w:eastAsia="바탕" w:hAnsi="바탕"/>
          <w:color w:val="000000" w:themeColor="text1"/>
          <w:sz w:val="22"/>
        </w:rPr>
        <w:t xml:space="preserve"> </w:t>
      </w:r>
      <w:r w:rsidR="009710B9" w:rsidRPr="009710B9">
        <w:rPr>
          <w:rFonts w:ascii="바탕" w:eastAsia="바탕" w:hAnsi="바탕" w:hint="eastAsia"/>
          <w:color w:val="000000" w:themeColor="text1"/>
          <w:sz w:val="22"/>
        </w:rPr>
        <w:t>조명 설치를 위한 작업 시 작업자는 안전모와 안전화 등 제반</w:t>
      </w:r>
      <w:r w:rsidR="009710B9">
        <w:rPr>
          <w:rFonts w:ascii="바탕" w:eastAsia="바탕" w:hAnsi="바탕" w:hint="eastAsia"/>
          <w:color w:val="000000" w:themeColor="text1"/>
          <w:sz w:val="22"/>
        </w:rPr>
        <w:t xml:space="preserve"> </w:t>
      </w:r>
      <w:r w:rsidR="009710B9" w:rsidRPr="009710B9">
        <w:rPr>
          <w:rFonts w:ascii="바탕" w:eastAsia="바탕" w:hAnsi="바탕" w:hint="eastAsia"/>
          <w:color w:val="000000" w:themeColor="text1"/>
          <w:sz w:val="22"/>
        </w:rPr>
        <w:t xml:space="preserve">규정에 맞는 복장과 </w:t>
      </w:r>
      <w:r w:rsidR="009710B9">
        <w:rPr>
          <w:rFonts w:ascii="바탕" w:eastAsia="바탕" w:hAnsi="바탕" w:hint="eastAsia"/>
          <w:color w:val="000000" w:themeColor="text1"/>
          <w:sz w:val="22"/>
        </w:rPr>
        <w:t xml:space="preserve">  </w:t>
      </w:r>
      <w:r w:rsidR="009710B9" w:rsidRPr="009710B9">
        <w:rPr>
          <w:rFonts w:ascii="바탕" w:eastAsia="바탕" w:hAnsi="바탕" w:hint="eastAsia"/>
          <w:color w:val="000000" w:themeColor="text1"/>
          <w:sz w:val="22"/>
        </w:rPr>
        <w:t>시설을</w:t>
      </w:r>
      <w:r w:rsidR="009710B9">
        <w:rPr>
          <w:rFonts w:ascii="바탕" w:eastAsia="바탕" w:hAnsi="바탕" w:hint="eastAsia"/>
          <w:color w:val="000000" w:themeColor="text1"/>
          <w:sz w:val="22"/>
        </w:rPr>
        <w:t xml:space="preserve"> </w:t>
      </w:r>
      <w:r w:rsidR="009710B9" w:rsidRPr="009710B9">
        <w:rPr>
          <w:rFonts w:ascii="바탕" w:eastAsia="바탕" w:hAnsi="바탕" w:hint="eastAsia"/>
          <w:color w:val="000000" w:themeColor="text1"/>
          <w:sz w:val="22"/>
        </w:rPr>
        <w:t>갖추고 진행하여야 한다.</w:t>
      </w:r>
    </w:p>
    <w:p w14:paraId="2925FDB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3183371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제9조(사용자의 설비)</w:t>
      </w:r>
    </w:p>
    <w:p w14:paraId="11E6210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448D42E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사용자가 사용기간 중 특별한 장치와 설비(이하 " 시설물 "이라 한다)를 </w:t>
      </w:r>
      <w:r w:rsidRPr="00BA681C">
        <w:rPr>
          <w:rFonts w:ascii="바탕" w:eastAsia="바탕" w:hAnsi="Times New Roman" w:cs="Times New Roman" w:hint="eastAsia"/>
          <w:sz w:val="22"/>
        </w:rPr>
        <w:t>사용</w:t>
      </w:r>
      <w:r w:rsidRPr="00BA681C">
        <w:rPr>
          <w:rFonts w:ascii="바탕" w:eastAsia="바탕" w:hAnsi="Times New Roman" w:cs="Times New Roman"/>
          <w:sz w:val="22"/>
        </w:rPr>
        <w:t xml:space="preserve">하고자 할 때는 </w:t>
      </w:r>
      <w:r w:rsidRPr="00BA681C">
        <w:rPr>
          <w:rFonts w:ascii="바탕" w:eastAsia="바탕" w:hAnsi="Times New Roman" w:cs="Times New Roman" w:hint="eastAsia"/>
          <w:sz w:val="22"/>
        </w:rPr>
        <w:t>사전에</w:t>
      </w:r>
    </w:p>
    <w:p w14:paraId="7A4BCD49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의 승인을 받아</w:t>
      </w:r>
      <w:r w:rsidRPr="00BA681C">
        <w:rPr>
          <w:rFonts w:ascii="바탕" w:eastAsia="바탕" w:hAnsi="Times New Roman" w:cs="Times New Roman" w:hint="eastAsia"/>
          <w:sz w:val="22"/>
        </w:rPr>
        <w:t>야 한다.</w:t>
      </w:r>
    </w:p>
    <w:p w14:paraId="6FD62A43" w14:textId="6B570336" w:rsidR="00BA681C" w:rsidRPr="00BA681C" w:rsidRDefault="00BA681C" w:rsidP="00C43885">
      <w:pPr>
        <w:spacing w:after="0" w:line="240" w:lineRule="auto"/>
        <w:ind w:left="220" w:hangingChars="100" w:hanging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제1항의 규정에 의하여 시설물을 설치하였을 때에는 사용기간 만료와 동시에 이를 철거하고 원상</w:t>
      </w:r>
      <w:r w:rsidRPr="00BA681C">
        <w:rPr>
          <w:rFonts w:ascii="바탕" w:eastAsia="바탕" w:hAnsi="Times New Roman" w:cs="Times New Roman" w:hint="eastAsia"/>
          <w:sz w:val="22"/>
        </w:rPr>
        <w:t>회복</w:t>
      </w:r>
      <w:r w:rsidRPr="00BA681C">
        <w:rPr>
          <w:rFonts w:ascii="바탕" w:eastAsia="바탕" w:hAnsi="Times New Roman" w:cs="Times New Roman"/>
          <w:sz w:val="22"/>
        </w:rPr>
        <w:t>하여야 한다.</w:t>
      </w:r>
    </w:p>
    <w:p w14:paraId="06203731" w14:textId="77777777" w:rsidR="00BA681C" w:rsidRPr="00BA681C" w:rsidRDefault="00BA681C" w:rsidP="00BA681C">
      <w:pPr>
        <w:spacing w:after="0" w:line="240" w:lineRule="auto"/>
        <w:ind w:left="220" w:hangingChars="100" w:hanging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3.</w:t>
      </w:r>
      <w:r w:rsidRPr="00BA681C">
        <w:rPr>
          <w:rFonts w:ascii="바탕" w:eastAsia="바탕" w:hAnsi="Times New Roman" w:cs="Times New Roman"/>
          <w:sz w:val="22"/>
        </w:rPr>
        <w:t xml:space="preserve"> 사용자가 제2항의 규정에 의한 의무를 이행하지 아니할 때에는,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에서 직접 원상</w:t>
      </w:r>
      <w:r w:rsidRPr="00BA681C">
        <w:rPr>
          <w:rFonts w:ascii="바탕" w:eastAsia="바탕" w:hAnsi="Times New Roman" w:cs="Times New Roman" w:hint="eastAsia"/>
          <w:sz w:val="22"/>
        </w:rPr>
        <w:t>회복</w:t>
      </w:r>
      <w:r w:rsidRPr="00BA681C">
        <w:rPr>
          <w:rFonts w:ascii="바탕" w:eastAsia="바탕" w:hAnsi="Times New Roman" w:cs="Times New Roman"/>
          <w:sz w:val="22"/>
        </w:rPr>
        <w:t>하고</w:t>
      </w:r>
      <w:r w:rsidRPr="00BA681C">
        <w:rPr>
          <w:rFonts w:ascii="바탕" w:eastAsia="바탕" w:hAnsi="Times New Roman" w:cs="Times New Roman" w:hint="eastAsia"/>
          <w:sz w:val="22"/>
        </w:rPr>
        <w:t xml:space="preserve"> 그 </w:t>
      </w:r>
    </w:p>
    <w:p w14:paraId="1CF2072E" w14:textId="77777777" w:rsidR="00BA681C" w:rsidRPr="00BA681C" w:rsidRDefault="00BA681C" w:rsidP="00BA681C">
      <w:pPr>
        <w:spacing w:after="0" w:line="240" w:lineRule="auto"/>
        <w:ind w:leftChars="100" w:left="20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비용을 사용자</w:t>
      </w:r>
      <w:r w:rsidRPr="00BA681C">
        <w:rPr>
          <w:rFonts w:ascii="바탕" w:eastAsia="바탕" w:hAnsi="Times New Roman" w:cs="Times New Roman" w:hint="eastAsia"/>
          <w:sz w:val="22"/>
        </w:rPr>
        <w:t>에게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청구</w:t>
      </w:r>
      <w:r w:rsidRPr="00BA681C">
        <w:rPr>
          <w:rFonts w:ascii="바탕" w:eastAsia="바탕" w:hAnsi="Times New Roman" w:cs="Times New Roman"/>
          <w:sz w:val="22"/>
        </w:rPr>
        <w:t>한다.</w:t>
      </w:r>
    </w:p>
    <w:p w14:paraId="23E7956C" w14:textId="662BC7ED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065C181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제10조(입,퇴장 제한)</w:t>
      </w:r>
    </w:p>
    <w:p w14:paraId="16150B9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406B570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은 다음 각 호에 해당하는 경우에는 사용자에게 </w:t>
      </w:r>
      <w:r w:rsidRPr="00BA681C">
        <w:rPr>
          <w:rFonts w:ascii="바탕" w:eastAsia="바탕" w:hAnsi="Times New Roman" w:cs="Times New Roman" w:hint="eastAsia"/>
          <w:sz w:val="22"/>
        </w:rPr>
        <w:t>입,</w:t>
      </w:r>
      <w:r w:rsidRPr="00BA681C">
        <w:rPr>
          <w:rFonts w:ascii="바탕" w:eastAsia="바탕" w:hAnsi="Times New Roman" w:cs="Times New Roman"/>
          <w:sz w:val="22"/>
        </w:rPr>
        <w:t xml:space="preserve"> 퇴장을</w:t>
      </w:r>
      <w:r w:rsidRPr="00BA681C">
        <w:rPr>
          <w:rFonts w:ascii="바탕" w:eastAsia="바탕" w:hAnsi="Times New Roman" w:cs="Times New Roman" w:hint="eastAsia"/>
          <w:sz w:val="22"/>
        </w:rPr>
        <w:t xml:space="preserve"> 요구할 수 </w:t>
      </w:r>
      <w:r w:rsidRPr="00BA681C">
        <w:rPr>
          <w:rFonts w:ascii="바탕" w:eastAsia="바탕" w:hAnsi="Times New Roman" w:cs="Times New Roman"/>
          <w:sz w:val="22"/>
        </w:rPr>
        <w:t>있다.</w:t>
      </w:r>
    </w:p>
    <w:p w14:paraId="70F6B54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1. </w:t>
      </w:r>
      <w:r w:rsidRPr="00BA681C">
        <w:rPr>
          <w:rFonts w:ascii="바탕" w:eastAsia="바탕" w:hAnsi="Times New Roman" w:cs="Times New Roman"/>
          <w:sz w:val="22"/>
        </w:rPr>
        <w:t>타인이 혐오할 만한 결함이 있거나 전염병 질환이 있는 자</w:t>
      </w:r>
    </w:p>
    <w:p w14:paraId="439664A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 주</w:t>
      </w:r>
      <w:r w:rsidRPr="00BA681C">
        <w:rPr>
          <w:rFonts w:ascii="바탕" w:eastAsia="바탕" w:hAnsi="Times New Roman" w:cs="Times New Roman"/>
          <w:sz w:val="22"/>
        </w:rPr>
        <w:t>취자 및 무단 출입자</w:t>
      </w:r>
    </w:p>
    <w:p w14:paraId="7BA0231F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lastRenderedPageBreak/>
        <w:t>3.</w:t>
      </w:r>
      <w:r w:rsidRPr="00BA681C">
        <w:rPr>
          <w:rFonts w:ascii="바탕" w:eastAsia="바탕" w:hAnsi="Times New Roman" w:cs="Times New Roman"/>
          <w:sz w:val="22"/>
        </w:rPr>
        <w:t xml:space="preserve"> 타인에게 위험을 주거나 또는 방해가 될 물품을 휴대한 자</w:t>
      </w:r>
    </w:p>
    <w:p w14:paraId="49704EE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4.</w:t>
      </w:r>
      <w:r w:rsidRPr="00BA681C">
        <w:rPr>
          <w:rFonts w:ascii="바탕" w:eastAsia="바탕" w:hAnsi="Times New Roman" w:cs="Times New Roman"/>
          <w:sz w:val="22"/>
        </w:rPr>
        <w:t xml:space="preserve"> 기타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이 안전과 질서유지를 위하여 시설의 사용을 제한할 필요가 있다고 인정되는 자</w:t>
      </w:r>
    </w:p>
    <w:p w14:paraId="748FCA7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0"/>
        </w:rPr>
      </w:pPr>
    </w:p>
    <w:p w14:paraId="4B56E2D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제11조(배상책임)</w:t>
      </w:r>
    </w:p>
    <w:p w14:paraId="5F49212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1389C73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은 사용자의 </w:t>
      </w:r>
      <w:r w:rsidRPr="00BA681C">
        <w:rPr>
          <w:rFonts w:ascii="바탕" w:eastAsia="바탕" w:hAnsi="Times New Roman" w:cs="Times New Roman" w:hint="eastAsia"/>
          <w:sz w:val="22"/>
        </w:rPr>
        <w:t xml:space="preserve">귀책으로 공연 </w:t>
      </w:r>
      <w:r w:rsidRPr="00BA681C">
        <w:rPr>
          <w:rFonts w:ascii="바탕" w:eastAsia="바탕" w:hAnsi="Times New Roman" w:cs="Times New Roman"/>
          <w:sz w:val="22"/>
        </w:rPr>
        <w:t>취소, 정지</w:t>
      </w:r>
      <w:r w:rsidRPr="00BA681C">
        <w:rPr>
          <w:rFonts w:ascii="바탕" w:eastAsia="바탕" w:hAnsi="Times New Roman" w:cs="Times New Roman" w:hint="eastAsia"/>
          <w:sz w:val="22"/>
        </w:rPr>
        <w:t xml:space="preserve"> 시</w:t>
      </w:r>
      <w:r w:rsidRPr="00BA681C">
        <w:rPr>
          <w:rFonts w:ascii="바탕" w:eastAsia="바탕" w:hAnsi="Times New Roman" w:cs="Times New Roman"/>
          <w:sz w:val="22"/>
        </w:rPr>
        <w:t xml:space="preserve"> 이로 인한 손해배상이나 손실보상의 책임을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 xml:space="preserve">지지 </w:t>
      </w:r>
    </w:p>
    <w:p w14:paraId="27AC27A1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아니하며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사용자는 이의를 제기할 수 없다.</w:t>
      </w:r>
    </w:p>
    <w:p w14:paraId="48866822" w14:textId="1365A4F1" w:rsidR="00BA681C" w:rsidRPr="00BA681C" w:rsidRDefault="00BA681C" w:rsidP="00C43885">
      <w:pPr>
        <w:spacing w:after="0" w:line="240" w:lineRule="auto"/>
        <w:ind w:left="220" w:hangingChars="100" w:hanging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대관 사용에 있어서 계약서 및 기타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이 정하는 사항을 준수하여야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하며</w:t>
      </w:r>
      <w:r w:rsidRPr="00BA681C">
        <w:rPr>
          <w:rFonts w:ascii="바탕" w:eastAsia="바탕" w:hAnsi="Times New Roman" w:cs="Times New Roman" w:hint="eastAsia"/>
          <w:sz w:val="22"/>
        </w:rPr>
        <w:t xml:space="preserve">, </w:t>
      </w:r>
      <w:r w:rsidRPr="00BA681C">
        <w:rPr>
          <w:rFonts w:ascii="바탕" w:eastAsia="바탕" w:hAnsi="Times New Roman" w:cs="Times New Roman"/>
          <w:sz w:val="22"/>
        </w:rPr>
        <w:t>시설 및 설비에 대하여</w:t>
      </w:r>
      <w:r w:rsidR="00831F40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사용</w:t>
      </w:r>
      <w:r w:rsidRPr="00BA681C">
        <w:rPr>
          <w:rFonts w:ascii="바탕" w:eastAsia="바탕" w:hAnsi="Times New Roman" w:cs="Times New Roman"/>
          <w:sz w:val="22"/>
        </w:rPr>
        <w:t>자로서의 주의 의무를 다 하여야 한다</w:t>
      </w:r>
      <w:r w:rsidRPr="00BA681C">
        <w:rPr>
          <w:rFonts w:ascii="바탕" w:eastAsia="바탕" w:hAnsi="Times New Roman" w:cs="Times New Roman" w:hint="eastAsia"/>
          <w:sz w:val="22"/>
        </w:rPr>
        <w:t>.</w:t>
      </w:r>
    </w:p>
    <w:p w14:paraId="6755B98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3.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사용자의 부주의로 인하여</w:t>
      </w:r>
      <w:r w:rsidRPr="00BA681C">
        <w:rPr>
          <w:rFonts w:ascii="바탕" w:eastAsia="바탕" w:hAnsi="Times New Roman" w:cs="Times New Roman"/>
          <w:sz w:val="22"/>
        </w:rPr>
        <w:t xml:space="preserve"> 발생한 </w:t>
      </w:r>
      <w:r w:rsidRPr="00BA681C">
        <w:rPr>
          <w:rFonts w:ascii="바탕" w:eastAsia="바탕" w:hAnsi="Times New Roman" w:cs="Times New Roman" w:hint="eastAsia"/>
          <w:sz w:val="22"/>
        </w:rPr>
        <w:t>인명 및 재산상 피해는</w:t>
      </w:r>
      <w:r w:rsidRPr="00BA681C">
        <w:rPr>
          <w:rFonts w:ascii="바탕" w:eastAsia="바탕" w:hAnsi="Times New Roman" w:cs="Times New Roman"/>
          <w:sz w:val="22"/>
        </w:rPr>
        <w:t xml:space="preserve"> 사용자가 민, 형사상의 모든 책임을 진다. </w:t>
      </w:r>
    </w:p>
    <w:p w14:paraId="5EBADCA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0"/>
        </w:rPr>
      </w:pPr>
    </w:p>
    <w:p w14:paraId="41AF315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제12조(적용규정)</w:t>
      </w:r>
    </w:p>
    <w:p w14:paraId="790454BB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363375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이 규정은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과 사용자 </w:t>
      </w:r>
      <w:r w:rsidRPr="00BA681C">
        <w:rPr>
          <w:rFonts w:ascii="바탕" w:eastAsia="바탕" w:hAnsi="Times New Roman" w:cs="Times New Roman" w:hint="eastAsia"/>
          <w:sz w:val="22"/>
        </w:rPr>
        <w:t>간의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 xml:space="preserve">계약서와 같은 </w:t>
      </w:r>
      <w:r w:rsidRPr="00BA681C">
        <w:rPr>
          <w:rFonts w:ascii="바탕" w:eastAsia="바탕" w:hAnsi="Times New Roman" w:cs="Times New Roman"/>
          <w:sz w:val="22"/>
        </w:rPr>
        <w:t>효력을 지니며</w:t>
      </w:r>
      <w:r w:rsidRPr="00BA681C">
        <w:rPr>
          <w:rFonts w:ascii="바탕" w:eastAsia="바탕" w:hAnsi="Times New Roman" w:cs="Times New Roman" w:hint="eastAsia"/>
          <w:sz w:val="22"/>
        </w:rPr>
        <w:t>,</w:t>
      </w:r>
      <w:r w:rsidRPr="00BA681C">
        <w:rPr>
          <w:rFonts w:ascii="바탕" w:eastAsia="바탕" w:hAnsi="Times New Roman" w:cs="Times New Roman"/>
          <w:sz w:val="22"/>
        </w:rPr>
        <w:t xml:space="preserve"> 이 규정에 명시되지 않은 사항은</w:t>
      </w:r>
    </w:p>
    <w:p w14:paraId="6F2AF65B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사회통념상의 기준 및 관련법령에 따른다.</w:t>
      </w:r>
    </w:p>
    <w:p w14:paraId="5E3A056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0"/>
        </w:rPr>
      </w:pPr>
    </w:p>
    <w:p w14:paraId="72ED520C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제13조(시행규칙)</w:t>
      </w:r>
    </w:p>
    <w:p w14:paraId="1571813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3E76A8F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이 규정 시행에 관하여 필요한 사항은 </w:t>
      </w:r>
      <w:r w:rsidRPr="00BA681C">
        <w:rPr>
          <w:rFonts w:ascii="바탕" w:eastAsia="바탕" w:hAnsi="Times New Roman" w:cs="Times New Roman" w:hint="eastAsia"/>
          <w:sz w:val="22"/>
        </w:rPr>
        <w:t xml:space="preserve">별도의 </w:t>
      </w:r>
      <w:r w:rsidRPr="00BA681C">
        <w:rPr>
          <w:rFonts w:ascii="바탕" w:eastAsia="바탕" w:hAnsi="Times New Roman" w:cs="Times New Roman"/>
          <w:sz w:val="22"/>
        </w:rPr>
        <w:t>규칙으로 정한다.</w:t>
      </w:r>
    </w:p>
    <w:p w14:paraId="693DF0D6" w14:textId="40895B72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 * 공연 진행</w:t>
      </w:r>
      <w:r w:rsidR="009710B9">
        <w:rPr>
          <w:rFonts w:ascii="바탕" w:eastAsia="바탕" w:hAnsi="Times New Roman" w:cs="Times New Roman" w:hint="eastAsia"/>
          <w:sz w:val="22"/>
        </w:rPr>
        <w:t xml:space="preserve"> 시</w:t>
      </w:r>
      <w:r w:rsidR="009710B9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확인 사항도 동일한 효력발생</w:t>
      </w:r>
    </w:p>
    <w:p w14:paraId="084D3669" w14:textId="77777777" w:rsidR="00BA681C" w:rsidRPr="009710B9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152D0681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7B5F4AB7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11C2561B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614EAFC4" w14:textId="77777777" w:rsidR="0052367C" w:rsidRPr="0052367C" w:rsidRDefault="0052367C" w:rsidP="0052367C">
      <w:pPr>
        <w:pStyle w:val="a5"/>
        <w:numPr>
          <w:ilvl w:val="0"/>
          <w:numId w:val="2"/>
        </w:numPr>
        <w:spacing w:after="0" w:line="240" w:lineRule="auto"/>
        <w:ind w:leftChars="0"/>
        <w:jc w:val="left"/>
        <w:rPr>
          <w:rFonts w:ascii="바탕" w:eastAsia="바탕" w:hAnsi="바탕" w:cs="굴림"/>
          <w:color w:val="0000FF"/>
          <w:kern w:val="0"/>
          <w:sz w:val="24"/>
        </w:rPr>
      </w:pPr>
      <w:r w:rsidRPr="0052367C">
        <w:rPr>
          <w:rFonts w:ascii="바탕" w:eastAsia="바탕" w:hAnsi="바탕" w:cs="굴림" w:hint="eastAsia"/>
          <w:color w:val="0000FF"/>
          <w:kern w:val="0"/>
          <w:sz w:val="24"/>
        </w:rPr>
        <w:t>관련 법규 준수</w:t>
      </w:r>
    </w:p>
    <w:p w14:paraId="22B9D57C" w14:textId="77777777" w:rsidR="0052367C" w:rsidRPr="0052367C" w:rsidRDefault="0052367C" w:rsidP="0052367C">
      <w:pPr>
        <w:jc w:val="left"/>
        <w:rPr>
          <w:rFonts w:ascii="바탕" w:eastAsia="바탕" w:hAnsi="바탕" w:cs="굴림"/>
          <w:color w:val="0000FF"/>
          <w:kern w:val="0"/>
          <w:sz w:val="24"/>
        </w:rPr>
      </w:pPr>
    </w:p>
    <w:p w14:paraId="4E3FC35F" w14:textId="77777777" w:rsidR="0052367C" w:rsidRPr="0052367C" w:rsidRDefault="0052367C" w:rsidP="0052367C">
      <w:pPr>
        <w:pStyle w:val="a5"/>
        <w:numPr>
          <w:ilvl w:val="0"/>
          <w:numId w:val="3"/>
        </w:numPr>
        <w:spacing w:after="0" w:line="240" w:lineRule="auto"/>
        <w:ind w:leftChars="0"/>
        <w:jc w:val="left"/>
        <w:rPr>
          <w:rFonts w:ascii="바탕" w:eastAsia="바탕" w:hAnsi="바탕" w:cs="굴림"/>
          <w:color w:val="0000FF"/>
          <w:kern w:val="0"/>
          <w:sz w:val="22"/>
        </w:rPr>
      </w:pP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공연법 관련</w:t>
      </w:r>
    </w:p>
    <w:p w14:paraId="7F36FEBB" w14:textId="77777777" w:rsidR="0052367C" w:rsidRPr="0052367C" w:rsidRDefault="0052367C" w:rsidP="0052367C">
      <w:pPr>
        <w:pStyle w:val="a5"/>
        <w:numPr>
          <w:ilvl w:val="0"/>
          <w:numId w:val="4"/>
        </w:numPr>
        <w:spacing w:after="0" w:line="240" w:lineRule="auto"/>
        <w:ind w:leftChars="0"/>
        <w:jc w:val="left"/>
        <w:rPr>
          <w:rFonts w:ascii="바탕" w:eastAsia="바탕" w:hAnsi="바탕" w:cs="굴림"/>
          <w:color w:val="0000FF"/>
          <w:kern w:val="0"/>
          <w:sz w:val="22"/>
        </w:rPr>
      </w:pP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「공연법」제1</w:t>
      </w:r>
      <w:r w:rsidRPr="0052367C">
        <w:rPr>
          <w:rFonts w:ascii="바탕" w:eastAsia="바탕" w:hAnsi="바탕" w:cs="굴림"/>
          <w:color w:val="0000FF"/>
          <w:kern w:val="0"/>
          <w:sz w:val="22"/>
        </w:rPr>
        <w:t>1</w:t>
      </w: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조의</w:t>
      </w:r>
      <w:r w:rsidRPr="0052367C">
        <w:rPr>
          <w:rFonts w:ascii="바탕" w:eastAsia="바탕" w:hAnsi="바탕" w:cs="굴림"/>
          <w:color w:val="0000FF"/>
          <w:kern w:val="0"/>
          <w:sz w:val="22"/>
        </w:rPr>
        <w:t xml:space="preserve">4, </w:t>
      </w: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「동법 시행령」제9조의4에 따라 스태프 및 출연자 전원은 안전교육을</w:t>
      </w:r>
    </w:p>
    <w:p w14:paraId="7BD7495C" w14:textId="77777777" w:rsidR="0052367C" w:rsidRPr="0052367C" w:rsidRDefault="0052367C" w:rsidP="0052367C">
      <w:pPr>
        <w:ind w:left="600"/>
        <w:jc w:val="left"/>
        <w:rPr>
          <w:rFonts w:ascii="바탕" w:eastAsia="바탕" w:hAnsi="바탕" w:cs="굴림"/>
          <w:color w:val="0000FF"/>
          <w:kern w:val="0"/>
          <w:sz w:val="22"/>
        </w:rPr>
      </w:pP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이수하여야 한다.</w:t>
      </w:r>
    </w:p>
    <w:p w14:paraId="0D265153" w14:textId="77777777" w:rsidR="0052367C" w:rsidRPr="0052367C" w:rsidRDefault="0052367C" w:rsidP="0052367C">
      <w:pPr>
        <w:pStyle w:val="a5"/>
        <w:numPr>
          <w:ilvl w:val="0"/>
          <w:numId w:val="3"/>
        </w:numPr>
        <w:spacing w:after="0" w:line="240" w:lineRule="auto"/>
        <w:ind w:leftChars="0"/>
        <w:jc w:val="left"/>
        <w:rPr>
          <w:rFonts w:ascii="바탕" w:eastAsia="바탕" w:hAnsi="바탕" w:cs="굴림"/>
          <w:color w:val="0000FF"/>
          <w:kern w:val="0"/>
          <w:sz w:val="22"/>
        </w:rPr>
      </w:pP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저작권법 관련</w:t>
      </w:r>
    </w:p>
    <w:p w14:paraId="120A9D38" w14:textId="77777777" w:rsidR="0052367C" w:rsidRPr="0052367C" w:rsidRDefault="0052367C" w:rsidP="0052367C">
      <w:pPr>
        <w:pStyle w:val="a5"/>
        <w:numPr>
          <w:ilvl w:val="0"/>
          <w:numId w:val="4"/>
        </w:numPr>
        <w:spacing w:after="0" w:line="240" w:lineRule="auto"/>
        <w:ind w:leftChars="0"/>
        <w:jc w:val="left"/>
        <w:rPr>
          <w:rFonts w:ascii="바탕" w:eastAsia="바탕" w:hAnsi="바탕" w:cs="굴림"/>
          <w:color w:val="0000FF"/>
          <w:kern w:val="0"/>
          <w:sz w:val="22"/>
        </w:rPr>
      </w:pP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「저작권법」제2</w:t>
      </w:r>
      <w:r w:rsidRPr="0052367C">
        <w:rPr>
          <w:rFonts w:ascii="바탕" w:eastAsia="바탕" w:hAnsi="바탕" w:cs="굴림"/>
          <w:color w:val="0000FF"/>
          <w:kern w:val="0"/>
          <w:sz w:val="22"/>
        </w:rPr>
        <w:t>9</w:t>
      </w: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조, 제2조22, 제1</w:t>
      </w:r>
      <w:r w:rsidRPr="0052367C">
        <w:rPr>
          <w:rFonts w:ascii="바탕" w:eastAsia="바탕" w:hAnsi="바탕" w:cs="굴림"/>
          <w:color w:val="0000FF"/>
          <w:kern w:val="0"/>
          <w:sz w:val="22"/>
        </w:rPr>
        <w:t>6</w:t>
      </w: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조,</w:t>
      </w:r>
      <w:r w:rsidRPr="0052367C">
        <w:rPr>
          <w:rFonts w:ascii="바탕" w:eastAsia="바탕" w:hAnsi="바탕" w:cs="굴림"/>
          <w:color w:val="0000FF"/>
          <w:kern w:val="0"/>
          <w:sz w:val="22"/>
        </w:rPr>
        <w:t xml:space="preserve"> </w:t>
      </w: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제1</w:t>
      </w:r>
      <w:r w:rsidRPr="0052367C">
        <w:rPr>
          <w:rFonts w:ascii="바탕" w:eastAsia="바탕" w:hAnsi="바탕" w:cs="굴림"/>
          <w:color w:val="0000FF"/>
          <w:kern w:val="0"/>
          <w:sz w:val="22"/>
        </w:rPr>
        <w:t>8</w:t>
      </w: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 xml:space="preserve">조에 의거 공연에 사용되는 음원 및 영상물로 인해 </w:t>
      </w:r>
    </w:p>
    <w:p w14:paraId="3C3E2C6F" w14:textId="77777777" w:rsidR="0052367C" w:rsidRPr="0052367C" w:rsidRDefault="0052367C" w:rsidP="0052367C">
      <w:pPr>
        <w:pStyle w:val="a5"/>
        <w:ind w:leftChars="0" w:left="600"/>
        <w:jc w:val="left"/>
        <w:rPr>
          <w:rFonts w:ascii="바탕" w:eastAsia="바탕" w:hAnsi="바탕" w:cs="굴림"/>
          <w:color w:val="0000FF"/>
          <w:kern w:val="0"/>
          <w:sz w:val="22"/>
        </w:rPr>
      </w:pPr>
      <w:r w:rsidRPr="0052367C">
        <w:rPr>
          <w:rFonts w:ascii="바탕" w:eastAsia="바탕" w:hAnsi="바탕" w:cs="굴림" w:hint="eastAsia"/>
          <w:color w:val="0000FF"/>
          <w:kern w:val="0"/>
          <w:sz w:val="22"/>
        </w:rPr>
        <w:t>발생되는 모든 저작권 관련 책임은 사용자가 지도록 한다.</w:t>
      </w:r>
    </w:p>
    <w:p w14:paraId="676DF497" w14:textId="77777777" w:rsidR="00BA681C" w:rsidRPr="0052367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04D3A3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10A910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D69C7BB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2E2007C9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1DD76780" w14:textId="77777777" w:rsid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5297792E" w14:textId="77777777" w:rsidR="00831F40" w:rsidRDefault="00831F40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53661E29" w14:textId="77777777" w:rsidR="00831F40" w:rsidRDefault="00831F40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7278EAB" w14:textId="77777777" w:rsidR="00831F40" w:rsidRDefault="00831F40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26CF0FF" w14:textId="5AE4CF16" w:rsidR="00BA681C" w:rsidRPr="00BA681C" w:rsidRDefault="00BA681C" w:rsidP="003E312D">
      <w:pPr>
        <w:spacing w:after="0" w:line="240" w:lineRule="auto"/>
        <w:rPr>
          <w:rFonts w:ascii="바탕" w:eastAsia="바탕" w:hAnsi="바탕" w:cs="굴림"/>
          <w:b/>
          <w:bCs/>
          <w:kern w:val="0"/>
          <w:sz w:val="24"/>
          <w:szCs w:val="24"/>
          <w:u w:val="single"/>
        </w:rPr>
      </w:pPr>
    </w:p>
    <w:p w14:paraId="28661A44" w14:textId="1A7F1B45" w:rsidR="00BA681C" w:rsidRPr="00BA681C" w:rsidRDefault="00BA681C" w:rsidP="00BA681C">
      <w:pPr>
        <w:spacing w:after="0" w:line="240" w:lineRule="auto"/>
        <w:jc w:val="center"/>
        <w:rPr>
          <w:rFonts w:ascii="바탕" w:eastAsia="바탕" w:hAnsi="바탕" w:cs="굴림"/>
          <w:b/>
          <w:bCs/>
          <w:kern w:val="0"/>
          <w:sz w:val="40"/>
          <w:szCs w:val="40"/>
          <w:u w:val="single"/>
        </w:rPr>
      </w:pPr>
      <w:r w:rsidRPr="00BA681C">
        <w:rPr>
          <w:rFonts w:ascii="바탕" w:eastAsia="바탕" w:hAnsi="바탕" w:cs="굴림" w:hint="eastAsia"/>
          <w:b/>
          <w:bCs/>
          <w:kern w:val="0"/>
          <w:sz w:val="40"/>
          <w:szCs w:val="40"/>
          <w:u w:val="single"/>
        </w:rPr>
        <w:t>공연 진행</w:t>
      </w:r>
      <w:r w:rsidR="009710B9">
        <w:rPr>
          <w:rFonts w:ascii="바탕" w:eastAsia="바탕" w:hAnsi="바탕" w:cs="굴림" w:hint="eastAsia"/>
          <w:b/>
          <w:bCs/>
          <w:kern w:val="0"/>
          <w:sz w:val="40"/>
          <w:szCs w:val="40"/>
          <w:u w:val="single"/>
        </w:rPr>
        <w:t xml:space="preserve"> 시 </w:t>
      </w:r>
      <w:r w:rsidRPr="00BA681C">
        <w:rPr>
          <w:rFonts w:ascii="바탕" w:eastAsia="바탕" w:hAnsi="바탕" w:cs="굴림" w:hint="eastAsia"/>
          <w:b/>
          <w:bCs/>
          <w:kern w:val="0"/>
          <w:sz w:val="40"/>
          <w:szCs w:val="40"/>
          <w:u w:val="single"/>
        </w:rPr>
        <w:t>확인 사항</w:t>
      </w:r>
    </w:p>
    <w:p w14:paraId="700A5BF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5876616D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108EA072" w14:textId="77777777" w:rsidR="00643CD6" w:rsidRDefault="00BA681C" w:rsidP="00831F40">
      <w:pPr>
        <w:spacing w:after="0" w:line="240" w:lineRule="auto"/>
        <w:ind w:left="432" w:hangingChars="200" w:hanging="432"/>
        <w:rPr>
          <w:rFonts w:ascii="바탕" w:eastAsia="바탕" w:hAnsi="바탕" w:cs="굴림"/>
          <w:b/>
          <w:bCs/>
          <w:kern w:val="0"/>
          <w:sz w:val="22"/>
        </w:rPr>
      </w:pP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○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효자아트홀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대관규정을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반드시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준수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하여 주시고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규정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위반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 및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공연장</w:t>
      </w:r>
      <w:r w:rsidR="00643CD6">
        <w:rPr>
          <w:rFonts w:ascii="바탕" w:eastAsia="바탕" w:hAnsi="바탕" w:cs="굴림" w:hint="eastAsia"/>
          <w:b/>
          <w:bCs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사용에 따른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질서문란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행위</w:t>
      </w:r>
    </w:p>
    <w:p w14:paraId="0609B64A" w14:textId="5CE321A5" w:rsidR="00BA681C" w:rsidRPr="00831F40" w:rsidRDefault="00BA681C" w:rsidP="00643CD6">
      <w:pPr>
        <w:spacing w:after="0" w:line="240" w:lineRule="auto"/>
        <w:ind w:leftChars="200" w:left="400"/>
        <w:rPr>
          <w:rFonts w:ascii="바탕" w:eastAsia="바탕" w:hAnsi="바탕" w:cs="굴림"/>
          <w:b/>
          <w:bCs/>
          <w:kern w:val="0"/>
          <w:sz w:val="22"/>
        </w:rPr>
      </w:pPr>
      <w:r w:rsidRPr="00BA681C">
        <w:rPr>
          <w:rFonts w:ascii="바탕" w:eastAsia="바탕" w:hAnsi="바탕" w:cs="굴림"/>
          <w:b/>
          <w:bCs/>
          <w:kern w:val="0"/>
          <w:sz w:val="22"/>
        </w:rPr>
        <w:t>발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생</w:t>
      </w:r>
      <w:r w:rsidR="00643CD6">
        <w:rPr>
          <w:rFonts w:ascii="바탕" w:eastAsia="바탕" w:hAnsi="바탕" w:cs="굴림" w:hint="eastAsia"/>
          <w:b/>
          <w:bCs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시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향후 대관에 불이익을 받을 수 있습니다.</w:t>
      </w:r>
    </w:p>
    <w:p w14:paraId="3DA2F5B2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</w:p>
    <w:p w14:paraId="2FB88C1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b/>
          <w:bCs/>
          <w:kern w:val="0"/>
          <w:sz w:val="22"/>
        </w:rPr>
        <w:t>1. 공연장 사용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 및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변경에 관한 사항</w:t>
      </w:r>
    </w:p>
    <w:p w14:paraId="55E289A5" w14:textId="41A5CFEC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가. 공연 취소: 30일 이전에 반드시 취</w:t>
      </w:r>
      <w:r w:rsidRPr="00BA681C">
        <w:rPr>
          <w:rFonts w:ascii="바탕" w:eastAsia="바탕" w:hAnsi="바탕" w:cs="굴림" w:hint="eastAsia"/>
          <w:kern w:val="0"/>
          <w:sz w:val="22"/>
        </w:rPr>
        <w:t>소</w:t>
      </w:r>
      <w:r w:rsidRPr="00BA681C">
        <w:rPr>
          <w:rFonts w:ascii="바탕" w:eastAsia="바탕" w:hAnsi="바탕" w:cs="굴림"/>
          <w:kern w:val="0"/>
          <w:sz w:val="22"/>
        </w:rPr>
        <w:t>원 제출</w:t>
      </w:r>
    </w:p>
    <w:p w14:paraId="6EC7697D" w14:textId="739DE12B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나. 공연시간 변경</w:t>
      </w:r>
      <w:r w:rsidR="0052367C">
        <w:rPr>
          <w:rFonts w:ascii="바탕" w:eastAsia="바탕" w:hAnsi="바탕" w:cs="굴림"/>
          <w:kern w:val="0"/>
          <w:sz w:val="22"/>
        </w:rPr>
        <w:t xml:space="preserve">: </w:t>
      </w:r>
      <w:r w:rsidR="0052367C" w:rsidRPr="0052367C">
        <w:rPr>
          <w:rFonts w:ascii="바탕" w:eastAsia="바탕" w:hAnsi="바탕" w:cs="굴림" w:hint="eastAsia"/>
          <w:color w:val="000000" w:themeColor="text1"/>
          <w:kern w:val="0"/>
          <w:sz w:val="22"/>
        </w:rPr>
        <w:t xml:space="preserve">변경은 원칙적으로 불가하며, 불가피할 경우 공연 </w:t>
      </w:r>
      <w:r w:rsidR="0052367C" w:rsidRPr="0052367C">
        <w:rPr>
          <w:rFonts w:ascii="바탕" w:eastAsia="바탕" w:hAnsi="바탕" w:cs="굴림"/>
          <w:color w:val="000000" w:themeColor="text1"/>
          <w:kern w:val="0"/>
          <w:sz w:val="22"/>
        </w:rPr>
        <w:t>14</w:t>
      </w:r>
      <w:r w:rsidR="0052367C" w:rsidRPr="0052367C">
        <w:rPr>
          <w:rFonts w:ascii="바탕" w:eastAsia="바탕" w:hAnsi="바탕" w:cs="굴림" w:hint="eastAsia"/>
          <w:color w:val="000000" w:themeColor="text1"/>
          <w:kern w:val="0"/>
          <w:sz w:val="22"/>
        </w:rPr>
        <w:t>일전까지 협의 결정</w:t>
      </w:r>
    </w:p>
    <w:p w14:paraId="7326C57C" w14:textId="61EE76BB" w:rsid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 w:hint="eastAsia"/>
          <w:kern w:val="0"/>
          <w:sz w:val="22"/>
        </w:rPr>
        <w:t>다. 스탭회의: 공연 14일전까지 시설 사용 및 프로그램 내용</w:t>
      </w:r>
      <w:r w:rsidR="008A004F">
        <w:rPr>
          <w:rFonts w:ascii="바탕" w:eastAsia="바탕" w:hAnsi="바탕" w:cs="굴림" w:hint="eastAsia"/>
          <w:kern w:val="0"/>
          <w:sz w:val="22"/>
        </w:rPr>
        <w:t xml:space="preserve"> 관련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 협의</w:t>
      </w:r>
    </w:p>
    <w:p w14:paraId="144DDA8C" w14:textId="170D687D" w:rsidR="008A004F" w:rsidRPr="00BA681C" w:rsidRDefault="008A004F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>
        <w:rPr>
          <w:rFonts w:ascii="바탕" w:eastAsia="바탕" w:hAnsi="바탕" w:cs="굴림" w:hint="eastAsia"/>
          <w:kern w:val="0"/>
          <w:sz w:val="22"/>
        </w:rPr>
        <w:t xml:space="preserve">   * 필요사항:</w:t>
      </w:r>
      <w:r>
        <w:rPr>
          <w:rFonts w:ascii="바탕" w:eastAsia="바탕" w:hAnsi="바탕" w:cs="굴림"/>
          <w:kern w:val="0"/>
          <w:sz w:val="22"/>
        </w:rPr>
        <w:t xml:space="preserve"> </w:t>
      </w:r>
      <w:r>
        <w:rPr>
          <w:rFonts w:ascii="바탕" w:eastAsia="바탕" w:hAnsi="바탕" w:cs="굴림" w:hint="eastAsia"/>
          <w:kern w:val="0"/>
          <w:sz w:val="22"/>
        </w:rPr>
        <w:t>큐시트 지참 및 운영 스태프 참석</w:t>
      </w:r>
    </w:p>
    <w:p w14:paraId="31732799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</w:p>
    <w:p w14:paraId="29C2F4AC" w14:textId="670B0681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2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. </w:t>
      </w:r>
      <w:r w:rsidR="0052367C">
        <w:rPr>
          <w:rFonts w:ascii="바탕" w:eastAsia="바탕" w:hAnsi="바탕" w:cs="굴림" w:hint="eastAsia"/>
          <w:b/>
          <w:bCs/>
          <w:kern w:val="0"/>
          <w:sz w:val="22"/>
        </w:rPr>
        <w:t>현수막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</w:t>
      </w:r>
      <w:r w:rsidR="0052367C">
        <w:rPr>
          <w:rFonts w:ascii="바탕" w:eastAsia="바탕" w:hAnsi="바탕" w:cs="굴림" w:hint="eastAsia"/>
          <w:b/>
          <w:bCs/>
          <w:kern w:val="0"/>
          <w:sz w:val="22"/>
        </w:rPr>
        <w:t>제작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및 홈페이지 자료 게시에 관한 사항</w:t>
      </w:r>
    </w:p>
    <w:p w14:paraId="73B30863" w14:textId="4D85A694" w:rsidR="00BA681C" w:rsidRPr="0052367C" w:rsidRDefault="00BA681C" w:rsidP="0052367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가. 현수막 제작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 xml:space="preserve">전 </w:t>
      </w:r>
      <w:r w:rsidRPr="00BA681C">
        <w:rPr>
          <w:rFonts w:ascii="바탕" w:eastAsia="바탕" w:hAnsi="바탕" w:cs="굴림" w:hint="eastAsia"/>
          <w:kern w:val="0"/>
          <w:sz w:val="22"/>
        </w:rPr>
        <w:t>아트홀</w:t>
      </w:r>
      <w:r w:rsidR="0052367C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>담당자와</w:t>
      </w:r>
      <w:r w:rsidR="008A004F">
        <w:rPr>
          <w:rFonts w:ascii="바탕" w:eastAsia="바탕" w:hAnsi="바탕" w:cs="굴림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>사전협의</w:t>
      </w:r>
    </w:p>
    <w:p w14:paraId="3655BDCB" w14:textId="70775CBF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나. 홈페이지에 게시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>할</w:t>
      </w:r>
      <w:r w:rsidR="00767734">
        <w:rPr>
          <w:rFonts w:ascii="바탕" w:eastAsia="바탕" w:hAnsi="바탕" w:cs="굴림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 xml:space="preserve">자료(포스터, </w:t>
      </w:r>
      <w:r w:rsidR="0052367C">
        <w:rPr>
          <w:rFonts w:ascii="바탕" w:eastAsia="바탕" w:hAnsi="바탕" w:cs="굴림" w:hint="eastAsia"/>
          <w:kern w:val="0"/>
          <w:sz w:val="22"/>
        </w:rPr>
        <w:t>팸플릿</w:t>
      </w:r>
      <w:r w:rsidRPr="00BA681C">
        <w:rPr>
          <w:rFonts w:ascii="바탕" w:eastAsia="바탕" w:hAnsi="바탕" w:cs="굴림"/>
          <w:kern w:val="0"/>
          <w:sz w:val="22"/>
        </w:rPr>
        <w:t xml:space="preserve"> 내용 등)를</w:t>
      </w:r>
      <w:r w:rsidR="0052367C">
        <w:rPr>
          <w:rFonts w:ascii="바탕" w:eastAsia="바탕" w:hAnsi="바탕" w:cs="굴림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>담당자에게</w:t>
      </w:r>
      <w:r w:rsidR="0005191D">
        <w:rPr>
          <w:rFonts w:ascii="바탕" w:eastAsia="바탕" w:hAnsi="바탕" w:cs="굴림" w:hint="eastAsia"/>
          <w:kern w:val="0"/>
          <w:sz w:val="22"/>
        </w:rPr>
        <w:t xml:space="preserve"> 공연 </w:t>
      </w:r>
      <w:r w:rsidR="0005191D">
        <w:rPr>
          <w:rFonts w:ascii="바탕" w:eastAsia="바탕" w:hAnsi="바탕" w:cs="굴림"/>
          <w:kern w:val="0"/>
          <w:sz w:val="22"/>
        </w:rPr>
        <w:t>14</w:t>
      </w:r>
      <w:r w:rsidR="0005191D">
        <w:rPr>
          <w:rFonts w:ascii="바탕" w:eastAsia="바탕" w:hAnsi="바탕" w:cs="굴림" w:hint="eastAsia"/>
          <w:kern w:val="0"/>
          <w:sz w:val="22"/>
        </w:rPr>
        <w:t>일전</w:t>
      </w:r>
      <w:r w:rsidR="00767734">
        <w:rPr>
          <w:rFonts w:ascii="바탕" w:eastAsia="바탕" w:hAnsi="바탕" w:cs="굴림" w:hint="eastAsia"/>
          <w:kern w:val="0"/>
          <w:sz w:val="22"/>
        </w:rPr>
        <w:t>까지</w:t>
      </w:r>
      <w:r w:rsidRPr="00BA681C">
        <w:rPr>
          <w:rFonts w:ascii="바탕" w:eastAsia="바탕" w:hAnsi="바탕" w:cs="굴림"/>
          <w:kern w:val="0"/>
          <w:sz w:val="22"/>
        </w:rPr>
        <w:t xml:space="preserve"> 메일로 송부</w:t>
      </w:r>
    </w:p>
    <w:p w14:paraId="4920F6B6" w14:textId="0E9D6495" w:rsidR="00767734" w:rsidRDefault="00767734" w:rsidP="00BA681C">
      <w:pPr>
        <w:spacing w:after="0" w:line="240" w:lineRule="auto"/>
        <w:ind w:firstLineChars="200" w:firstLine="440"/>
        <w:rPr>
          <w:rFonts w:ascii="바탕" w:eastAsia="바탕" w:hAnsi="바탕" w:cs="굴림"/>
          <w:kern w:val="0"/>
          <w:sz w:val="22"/>
        </w:rPr>
      </w:pPr>
      <w:r>
        <w:rPr>
          <w:rFonts w:ascii="바탕" w:eastAsia="바탕" w:hAnsi="바탕" w:cs="굴림"/>
          <w:kern w:val="0"/>
          <w:sz w:val="22"/>
        </w:rPr>
        <w:t xml:space="preserve">&gt; </w:t>
      </w:r>
      <w:r w:rsidR="00BA681C" w:rsidRPr="00BA681C">
        <w:rPr>
          <w:rFonts w:ascii="바탕" w:eastAsia="바탕" w:hAnsi="바탕" w:cs="굴림"/>
          <w:kern w:val="0"/>
          <w:sz w:val="22"/>
        </w:rPr>
        <w:t>담당자</w:t>
      </w:r>
      <w:r>
        <w:rPr>
          <w:rFonts w:ascii="바탕" w:eastAsia="바탕" w:hAnsi="바탕" w:cs="굴림" w:hint="eastAsia"/>
          <w:kern w:val="0"/>
          <w:sz w:val="22"/>
        </w:rPr>
        <w:t>연락처</w:t>
      </w:r>
      <w:r>
        <w:rPr>
          <w:rFonts w:ascii="바탕" w:eastAsia="바탕" w:hAnsi="바탕" w:cs="굴림"/>
          <w:kern w:val="0"/>
          <w:sz w:val="22"/>
        </w:rPr>
        <w:t xml:space="preserve">: </w:t>
      </w:r>
      <w:r w:rsidR="00BA681C" w:rsidRPr="00BA681C">
        <w:rPr>
          <w:rFonts w:ascii="바탕" w:eastAsia="바탕" w:hAnsi="바탕" w:cs="굴림" w:hint="eastAsia"/>
          <w:kern w:val="0"/>
          <w:sz w:val="22"/>
        </w:rPr>
        <w:t>☏</w:t>
      </w:r>
      <w:r>
        <w:rPr>
          <w:rFonts w:ascii="바탕" w:eastAsia="바탕" w:hAnsi="바탕" w:cs="굴림" w:hint="eastAsia"/>
          <w:kern w:val="0"/>
          <w:sz w:val="22"/>
        </w:rPr>
        <w:t xml:space="preserve"> </w:t>
      </w:r>
      <w:r w:rsidR="00BA681C" w:rsidRPr="00BA681C">
        <w:rPr>
          <w:rFonts w:ascii="바탕" w:eastAsia="바탕" w:hAnsi="바탕" w:cs="굴림"/>
          <w:kern w:val="0"/>
          <w:sz w:val="22"/>
        </w:rPr>
        <w:t>22</w:t>
      </w:r>
      <w:r w:rsidR="00BA681C" w:rsidRPr="00BA681C">
        <w:rPr>
          <w:rFonts w:ascii="바탕" w:eastAsia="바탕" w:hAnsi="바탕" w:cs="굴림" w:hint="eastAsia"/>
          <w:kern w:val="0"/>
          <w:sz w:val="22"/>
        </w:rPr>
        <w:t>1</w:t>
      </w:r>
      <w:r w:rsidR="00BA681C" w:rsidRPr="00BA681C">
        <w:rPr>
          <w:rFonts w:ascii="바탕" w:eastAsia="바탕" w:hAnsi="바탕" w:cs="굴림"/>
          <w:kern w:val="0"/>
          <w:sz w:val="22"/>
        </w:rPr>
        <w:t>-</w:t>
      </w:r>
      <w:r w:rsidR="00BA681C" w:rsidRPr="00BA681C">
        <w:rPr>
          <w:rFonts w:ascii="바탕" w:eastAsia="바탕" w:hAnsi="바탕" w:cs="굴림" w:hint="eastAsia"/>
          <w:kern w:val="0"/>
          <w:sz w:val="22"/>
        </w:rPr>
        <w:t>9764</w:t>
      </w:r>
      <w:r w:rsidR="00BA681C" w:rsidRPr="00BA681C">
        <w:rPr>
          <w:rFonts w:ascii="바탕" w:eastAsia="바탕" w:hAnsi="바탕" w:cs="굴림"/>
          <w:kern w:val="0"/>
          <w:sz w:val="22"/>
        </w:rPr>
        <w:t xml:space="preserve"> </w:t>
      </w:r>
    </w:p>
    <w:p w14:paraId="125EEA18" w14:textId="5E080956" w:rsidR="00BA681C" w:rsidRDefault="00767734" w:rsidP="00767734">
      <w:pPr>
        <w:spacing w:after="0" w:line="240" w:lineRule="auto"/>
        <w:ind w:firstLineChars="200" w:firstLine="440"/>
        <w:rPr>
          <w:rFonts w:ascii="바탕" w:eastAsia="바탕" w:hAnsi="바탕" w:cs="굴림"/>
          <w:kern w:val="0"/>
          <w:sz w:val="22"/>
        </w:rPr>
      </w:pPr>
      <w:r>
        <w:rPr>
          <w:rFonts w:ascii="바탕" w:eastAsia="바탕" w:hAnsi="바탕" w:cs="굴림"/>
          <w:kern w:val="0"/>
          <w:sz w:val="22"/>
        </w:rPr>
        <w:t xml:space="preserve">&gt; </w:t>
      </w:r>
      <w:r>
        <w:rPr>
          <w:rFonts w:ascii="바탕" w:eastAsia="바탕" w:hAnsi="바탕" w:cs="굴림" w:hint="eastAsia"/>
          <w:kern w:val="0"/>
          <w:sz w:val="22"/>
        </w:rPr>
        <w:t>이메일</w:t>
      </w:r>
      <w:r w:rsidR="00BA681C" w:rsidRPr="00BA681C">
        <w:rPr>
          <w:rFonts w:ascii="바탕" w:eastAsia="바탕" w:hAnsi="바탕" w:cs="굴림"/>
          <w:kern w:val="0"/>
          <w:sz w:val="22"/>
        </w:rPr>
        <w:t xml:space="preserve">: </w:t>
      </w:r>
      <w:hyperlink r:id="rId10" w:history="1">
        <w:r w:rsidR="00A22DE4" w:rsidRPr="00463C42">
          <w:rPr>
            <w:rStyle w:val="a7"/>
            <w:rFonts w:ascii="바탕" w:eastAsia="바탕" w:hAnsi="바탕" w:cs="굴림" w:hint="eastAsia"/>
            <w:kern w:val="0"/>
            <w:sz w:val="22"/>
          </w:rPr>
          <w:t>px992116</w:t>
        </w:r>
        <w:r w:rsidR="00A22DE4" w:rsidRPr="00463C42">
          <w:rPr>
            <w:rStyle w:val="a7"/>
            <w:rFonts w:ascii="바탕" w:eastAsia="바탕" w:hAnsi="바탕" w:cs="굴림"/>
            <w:kern w:val="0"/>
            <w:sz w:val="22"/>
          </w:rPr>
          <w:t>@</w:t>
        </w:r>
        <w:r w:rsidR="00A22DE4" w:rsidRPr="00463C42">
          <w:rPr>
            <w:rStyle w:val="a7"/>
            <w:rFonts w:ascii="바탕" w:eastAsia="바탕" w:hAnsi="바탕" w:cs="굴림" w:hint="eastAsia"/>
            <w:kern w:val="0"/>
            <w:sz w:val="22"/>
          </w:rPr>
          <w:t>posco.com</w:t>
        </w:r>
      </w:hyperlink>
    </w:p>
    <w:p w14:paraId="07972A86" w14:textId="77777777" w:rsidR="00A22DE4" w:rsidRPr="00BA681C" w:rsidRDefault="00A22DE4" w:rsidP="00767734">
      <w:pPr>
        <w:spacing w:after="0" w:line="240" w:lineRule="auto"/>
        <w:ind w:firstLineChars="200" w:firstLine="440"/>
        <w:rPr>
          <w:rFonts w:ascii="바탕" w:eastAsia="바탕" w:hAnsi="바탕" w:cs="굴림"/>
          <w:kern w:val="0"/>
          <w:sz w:val="22"/>
        </w:rPr>
      </w:pPr>
    </w:p>
    <w:p w14:paraId="2F48889E" w14:textId="1EF97011" w:rsidR="00A22DE4" w:rsidRPr="00BA681C" w:rsidRDefault="00A22DE4" w:rsidP="00A22DE4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>
        <w:rPr>
          <w:rFonts w:ascii="바탕" w:eastAsia="바탕" w:hAnsi="바탕" w:cs="굴림" w:hint="eastAsia"/>
          <w:b/>
          <w:bCs/>
          <w:kern w:val="0"/>
          <w:sz w:val="22"/>
        </w:rPr>
        <w:t>3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. </w:t>
      </w:r>
      <w:r w:rsidR="00FD4EBC">
        <w:rPr>
          <w:rFonts w:ascii="바탕" w:eastAsia="바탕" w:hAnsi="바탕" w:cs="굴림" w:hint="eastAsia"/>
          <w:b/>
          <w:bCs/>
          <w:kern w:val="0"/>
          <w:sz w:val="22"/>
        </w:rPr>
        <w:t xml:space="preserve">안전교육 </w:t>
      </w:r>
      <w:r w:rsidR="00FD4EBC">
        <w:rPr>
          <w:rFonts w:ascii="바탕" w:eastAsia="바탕" w:hAnsi="바탕" w:cs="굴림"/>
          <w:b/>
          <w:bCs/>
          <w:kern w:val="0"/>
          <w:sz w:val="22"/>
        </w:rPr>
        <w:t>관</w:t>
      </w:r>
      <w:r w:rsidR="00FD4EBC">
        <w:rPr>
          <w:rFonts w:ascii="바탕" w:eastAsia="바탕" w:hAnsi="바탕" w:cs="굴림" w:hint="eastAsia"/>
          <w:b/>
          <w:bCs/>
          <w:kern w:val="0"/>
          <w:sz w:val="22"/>
        </w:rPr>
        <w:t>련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사항</w:t>
      </w:r>
    </w:p>
    <w:p w14:paraId="34509D67" w14:textId="77777777" w:rsidR="003E312D" w:rsidRDefault="00A22DE4" w:rsidP="003E312D">
      <w:pPr>
        <w:spacing w:after="0" w:line="240" w:lineRule="auto"/>
        <w:ind w:firstLineChars="100" w:firstLine="220"/>
        <w:rPr>
          <w:rFonts w:ascii="바탕" w:eastAsia="바탕" w:hAnsi="바탕" w:cs="굴림"/>
          <w:color w:val="000000" w:themeColor="text1"/>
          <w:kern w:val="0"/>
          <w:sz w:val="22"/>
        </w:rPr>
      </w:pP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>가.</w:t>
      </w:r>
      <w:r w:rsidRPr="00A22DE4">
        <w:rPr>
          <w:rFonts w:ascii="바탕" w:eastAsia="바탕" w:hAnsi="바탕" w:cs="굴림"/>
          <w:color w:val="000000" w:themeColor="text1"/>
          <w:kern w:val="0"/>
          <w:sz w:val="22"/>
        </w:rPr>
        <w:t xml:space="preserve"> </w:t>
      </w: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 xml:space="preserve">스태프 및 출연자 전원은 </w:t>
      </w:r>
      <w:r w:rsidRPr="00A22DE4">
        <w:rPr>
          <w:rFonts w:ascii="바탕" w:eastAsia="바탕" w:hAnsi="바탕" w:cs="굴림"/>
          <w:color w:val="000000" w:themeColor="text1"/>
          <w:kern w:val="0"/>
          <w:sz w:val="22"/>
        </w:rPr>
        <w:t>‘</w:t>
      </w: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>공연장안전지원센터</w:t>
      </w:r>
      <w:r w:rsidRPr="00A22DE4">
        <w:rPr>
          <w:rFonts w:ascii="바탕" w:eastAsia="바탕" w:hAnsi="바탕" w:cs="굴림"/>
          <w:color w:val="000000" w:themeColor="text1"/>
          <w:kern w:val="0"/>
          <w:sz w:val="22"/>
        </w:rPr>
        <w:t xml:space="preserve">’ </w:t>
      </w: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 xml:space="preserve">사이버아카데미 법정교육 과정 중 직무 해당 </w:t>
      </w:r>
    </w:p>
    <w:p w14:paraId="427663E2" w14:textId="501C9B11" w:rsidR="00A22DE4" w:rsidRDefault="00A22DE4" w:rsidP="003E312D">
      <w:pPr>
        <w:spacing w:after="0" w:line="240" w:lineRule="auto"/>
        <w:ind w:firstLineChars="200" w:firstLine="440"/>
        <w:rPr>
          <w:rFonts w:ascii="바탕" w:eastAsia="바탕" w:hAnsi="바탕" w:cs="굴림"/>
          <w:color w:val="000000" w:themeColor="text1"/>
          <w:kern w:val="0"/>
          <w:sz w:val="22"/>
        </w:rPr>
      </w:pP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>과정</w:t>
      </w:r>
      <w:r w:rsidR="003E312D">
        <w:rPr>
          <w:rFonts w:ascii="바탕" w:eastAsia="바탕" w:hAnsi="바탕" w:cs="굴림" w:hint="eastAsia"/>
          <w:color w:val="000000" w:themeColor="text1"/>
          <w:kern w:val="0"/>
          <w:sz w:val="22"/>
        </w:rPr>
        <w:t xml:space="preserve"> </w:t>
      </w: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 xml:space="preserve">이수 후 수료증 제출(스태프 및 작업자 과정 </w:t>
      </w:r>
      <w:r w:rsidRPr="00A22DE4">
        <w:rPr>
          <w:rFonts w:ascii="바탕" w:eastAsia="바탕" w:hAnsi="바탕" w:cs="굴림"/>
          <w:color w:val="000000" w:themeColor="text1"/>
          <w:kern w:val="0"/>
          <w:sz w:val="22"/>
        </w:rPr>
        <w:t xml:space="preserve">or </w:t>
      </w: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 xml:space="preserve">출연자 과정 등, 수료 후 </w:t>
      </w:r>
      <w:r w:rsidRPr="00A22DE4">
        <w:rPr>
          <w:rFonts w:ascii="바탕" w:eastAsia="바탕" w:hAnsi="바탕" w:cs="굴림"/>
          <w:color w:val="000000" w:themeColor="text1"/>
          <w:kern w:val="0"/>
          <w:sz w:val="22"/>
        </w:rPr>
        <w:t>2</w:t>
      </w:r>
      <w:r w:rsidRPr="00A22DE4">
        <w:rPr>
          <w:rFonts w:ascii="바탕" w:eastAsia="바탕" w:hAnsi="바탕" w:cs="굴림" w:hint="eastAsia"/>
          <w:color w:val="000000" w:themeColor="text1"/>
          <w:kern w:val="0"/>
          <w:sz w:val="22"/>
        </w:rPr>
        <w:t>년간 유효)</w:t>
      </w:r>
    </w:p>
    <w:p w14:paraId="43746F6A" w14:textId="259E8A16" w:rsidR="00A22DE4" w:rsidRPr="00A22DE4" w:rsidRDefault="00A22DE4" w:rsidP="003E312D">
      <w:pPr>
        <w:spacing w:after="0" w:line="240" w:lineRule="auto"/>
        <w:ind w:firstLineChars="200" w:firstLine="440"/>
        <w:rPr>
          <w:rFonts w:ascii="바탕" w:eastAsia="바탕" w:hAnsi="바탕" w:cs="굴림"/>
          <w:color w:val="000000" w:themeColor="text1"/>
          <w:kern w:val="0"/>
          <w:sz w:val="22"/>
        </w:rPr>
      </w:pPr>
      <w:r w:rsidRPr="00A22DE4">
        <w:rPr>
          <w:rFonts w:ascii="바탕" w:eastAsia="바탕" w:hAnsi="바탕" w:cs="굴림" w:hint="eastAsia"/>
          <w:color w:val="0000FF"/>
          <w:kern w:val="0"/>
          <w:sz w:val="22"/>
        </w:rPr>
        <w:t xml:space="preserve">※ 온라인 안전교육: </w:t>
      </w:r>
      <w:hyperlink r:id="rId11" w:history="1">
        <w:r w:rsidRPr="00A22DE4">
          <w:rPr>
            <w:rStyle w:val="a7"/>
            <w:rFonts w:ascii="바탕" w:eastAsia="바탕" w:hAnsi="바탕" w:cs="굴림"/>
            <w:kern w:val="0"/>
            <w:sz w:val="22"/>
          </w:rPr>
          <w:t>https://safety.kbrainc.com/course/course_list.jsp</w:t>
        </w:r>
      </w:hyperlink>
    </w:p>
    <w:p w14:paraId="59D1E4A6" w14:textId="6E89A0A2" w:rsidR="00A22DE4" w:rsidRPr="00A22DE4" w:rsidRDefault="00A22DE4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</w:p>
    <w:p w14:paraId="6FEBCD34" w14:textId="189E5B47" w:rsidR="00BA681C" w:rsidRPr="00BA681C" w:rsidRDefault="00A22DE4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>
        <w:rPr>
          <w:rFonts w:ascii="바탕" w:eastAsia="바탕" w:hAnsi="바탕" w:cs="굴림" w:hint="eastAsia"/>
          <w:b/>
          <w:bCs/>
          <w:kern w:val="0"/>
          <w:sz w:val="22"/>
        </w:rPr>
        <w:t>4</w:t>
      </w:r>
      <w:r w:rsidR="00BA681C" w:rsidRPr="00BA681C">
        <w:rPr>
          <w:rFonts w:ascii="바탕" w:eastAsia="바탕" w:hAnsi="바탕" w:cs="굴림"/>
          <w:b/>
          <w:bCs/>
          <w:kern w:val="0"/>
          <w:sz w:val="22"/>
        </w:rPr>
        <w:t>. 기타사항</w:t>
      </w:r>
    </w:p>
    <w:p w14:paraId="442C485D" w14:textId="0926523B" w:rsidR="00BA681C" w:rsidRPr="00BA681C" w:rsidRDefault="00BA681C" w:rsidP="00BA681C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 w:hint="eastAsia"/>
          <w:kern w:val="0"/>
          <w:sz w:val="22"/>
        </w:rPr>
        <w:t xml:space="preserve">  </w:t>
      </w:r>
      <w:r w:rsidRPr="00BA681C">
        <w:rPr>
          <w:rFonts w:ascii="바탕" w:eastAsia="바탕" w:hAnsi="바탕" w:cs="굴림"/>
          <w:kern w:val="0"/>
          <w:sz w:val="22"/>
        </w:rPr>
        <w:t xml:space="preserve">가. 피아노 조율은 반드시 </w:t>
      </w:r>
      <w:r w:rsidR="00A22DE4">
        <w:rPr>
          <w:rFonts w:ascii="바탕" w:eastAsia="바탕" w:hAnsi="바탕" w:cs="굴림" w:hint="eastAsia"/>
          <w:kern w:val="0"/>
          <w:sz w:val="22"/>
        </w:rPr>
        <w:t xml:space="preserve">아트홀에서 승인한 </w:t>
      </w:r>
      <w:r w:rsidRPr="00BA681C">
        <w:rPr>
          <w:rFonts w:ascii="바탕" w:eastAsia="바탕" w:hAnsi="바탕" w:cs="굴림"/>
          <w:kern w:val="0"/>
          <w:sz w:val="22"/>
        </w:rPr>
        <w:t xml:space="preserve">조율사에게 </w:t>
      </w:r>
      <w:r w:rsidRPr="00BA681C">
        <w:rPr>
          <w:rFonts w:ascii="바탕" w:eastAsia="바탕" w:hAnsi="바탕" w:cs="굴림" w:hint="eastAsia"/>
          <w:kern w:val="0"/>
          <w:sz w:val="22"/>
        </w:rPr>
        <w:t>의뢰 실시</w:t>
      </w:r>
      <w:r w:rsidR="00A22DE4">
        <w:rPr>
          <w:rFonts w:ascii="바탕" w:eastAsia="바탕" w:hAnsi="바탕" w:cs="굴림" w:hint="eastAsia"/>
          <w:kern w:val="0"/>
          <w:sz w:val="22"/>
        </w:rPr>
        <w:t xml:space="preserve"> 후 개별 정산</w:t>
      </w:r>
      <w:r w:rsidRPr="00BA681C">
        <w:rPr>
          <w:rFonts w:ascii="바탕" w:eastAsia="바탕" w:hAnsi="바탕" w:cs="굴림"/>
          <w:kern w:val="0"/>
          <w:sz w:val="22"/>
        </w:rPr>
        <w:br/>
        <w:t xml:space="preserve">나. 공연장 </w:t>
      </w:r>
      <w:r w:rsidRPr="00BA681C">
        <w:rPr>
          <w:rFonts w:ascii="바탕" w:eastAsia="바탕" w:hAnsi="바탕" w:cs="굴림" w:hint="eastAsia"/>
          <w:kern w:val="0"/>
          <w:sz w:val="22"/>
        </w:rPr>
        <w:t>로비</w:t>
      </w:r>
      <w:r w:rsidRPr="00BA681C">
        <w:rPr>
          <w:rFonts w:ascii="바탕" w:eastAsia="바탕" w:hAnsi="바탕" w:cs="굴림"/>
          <w:kern w:val="0"/>
          <w:sz w:val="22"/>
        </w:rPr>
        <w:t xml:space="preserve">에서 각종 부대행사(리셉션 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및 </w:t>
      </w:r>
      <w:r w:rsidRPr="00BA681C">
        <w:rPr>
          <w:rFonts w:ascii="바탕" w:eastAsia="바탕" w:hAnsi="바탕" w:cs="굴림"/>
          <w:kern w:val="0"/>
          <w:sz w:val="22"/>
        </w:rPr>
        <w:t>물품판매 행위 등) 불가</w:t>
      </w:r>
    </w:p>
    <w:p w14:paraId="5E714F7C" w14:textId="013C8551" w:rsidR="00BA681C" w:rsidRPr="00BA681C" w:rsidRDefault="00BA681C" w:rsidP="00D827C1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다. 공연</w:t>
      </w:r>
      <w:r w:rsidR="00D827C1">
        <w:rPr>
          <w:rFonts w:ascii="바탕" w:eastAsia="바탕" w:hAnsi="바탕" w:cs="굴림" w:hint="eastAsia"/>
          <w:kern w:val="0"/>
          <w:sz w:val="22"/>
        </w:rPr>
        <w:t>장내 연무효과기 사용 금지</w:t>
      </w:r>
      <w:r w:rsidR="00FD4EBC">
        <w:rPr>
          <w:rFonts w:ascii="바탕" w:eastAsia="바탕" w:hAnsi="바탕" w:cs="굴림" w:hint="eastAsia"/>
          <w:kern w:val="0"/>
          <w:sz w:val="22"/>
        </w:rPr>
        <w:t>(예외:</w:t>
      </w:r>
      <w:r w:rsidR="00FD4EBC">
        <w:rPr>
          <w:rFonts w:ascii="바탕" w:eastAsia="바탕" w:hAnsi="바탕" w:cs="굴림"/>
          <w:kern w:val="0"/>
          <w:sz w:val="22"/>
        </w:rPr>
        <w:t xml:space="preserve"> </w:t>
      </w:r>
      <w:r w:rsidR="00FD4EBC">
        <w:rPr>
          <w:rFonts w:ascii="바탕" w:eastAsia="바탕" w:hAnsi="바탕" w:cs="굴림" w:hint="eastAsia"/>
          <w:kern w:val="0"/>
          <w:sz w:val="22"/>
        </w:rPr>
        <w:t>드라이아이스)</w:t>
      </w:r>
    </w:p>
    <w:p w14:paraId="67F61735" w14:textId="77777777" w:rsidR="00791121" w:rsidRPr="00C43885" w:rsidRDefault="00791121" w:rsidP="00E7723D">
      <w:pPr>
        <w:spacing w:after="0" w:line="240" w:lineRule="auto"/>
        <w:rPr>
          <w:rFonts w:ascii="바탕" w:eastAsia="바탕" w:hAnsi="바탕" w:cs="굴림"/>
          <w:b/>
          <w:kern w:val="0"/>
          <w:sz w:val="32"/>
          <w:szCs w:val="32"/>
        </w:rPr>
      </w:pPr>
    </w:p>
    <w:sectPr w:rsidR="00791121" w:rsidRPr="00C43885" w:rsidSect="005B42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F909" w14:textId="77777777" w:rsidR="00EB268F" w:rsidRDefault="00EB268F" w:rsidP="00ED213F">
      <w:pPr>
        <w:spacing w:after="0" w:line="240" w:lineRule="auto"/>
      </w:pPr>
      <w:r>
        <w:separator/>
      </w:r>
    </w:p>
  </w:endnote>
  <w:endnote w:type="continuationSeparator" w:id="0">
    <w:p w14:paraId="48FE1A8C" w14:textId="77777777" w:rsidR="00EB268F" w:rsidRDefault="00EB268F" w:rsidP="00ED2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5E2CA" w14:textId="77777777" w:rsidR="00EB268F" w:rsidRDefault="00EB268F" w:rsidP="00ED213F">
      <w:pPr>
        <w:spacing w:after="0" w:line="240" w:lineRule="auto"/>
      </w:pPr>
      <w:r>
        <w:separator/>
      </w:r>
    </w:p>
  </w:footnote>
  <w:footnote w:type="continuationSeparator" w:id="0">
    <w:p w14:paraId="028D92C4" w14:textId="77777777" w:rsidR="00EB268F" w:rsidRDefault="00EB268F" w:rsidP="00ED2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674"/>
    <w:multiLevelType w:val="hybridMultilevel"/>
    <w:tmpl w:val="5B02B284"/>
    <w:lvl w:ilvl="0" w:tplc="69A6929E">
      <w:start w:val="3"/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theme="minorBid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1" w15:restartNumberingAfterBreak="0">
    <w:nsid w:val="0923254A"/>
    <w:multiLevelType w:val="hybridMultilevel"/>
    <w:tmpl w:val="D386353C"/>
    <w:lvl w:ilvl="0" w:tplc="A970CB54">
      <w:start w:val="3"/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theme="minorBid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" w15:restartNumberingAfterBreak="0">
    <w:nsid w:val="17C21A35"/>
    <w:multiLevelType w:val="hybridMultilevel"/>
    <w:tmpl w:val="D3EC809C"/>
    <w:lvl w:ilvl="0" w:tplc="EC423864">
      <w:start w:val="1"/>
      <w:numFmt w:val="bullet"/>
      <w:lvlText w:val="-"/>
      <w:lvlJc w:val="left"/>
      <w:pPr>
        <w:ind w:left="60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" w15:restartNumberingAfterBreak="0">
    <w:nsid w:val="1B721B1A"/>
    <w:multiLevelType w:val="hybridMultilevel"/>
    <w:tmpl w:val="F7589AA6"/>
    <w:lvl w:ilvl="0" w:tplc="B77CB4FE">
      <w:start w:val="1"/>
      <w:numFmt w:val="decimal"/>
      <w:lvlText w:val="%1."/>
      <w:lvlJc w:val="left"/>
      <w:pPr>
        <w:ind w:left="4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4" w15:restartNumberingAfterBreak="0">
    <w:nsid w:val="2FB03A80"/>
    <w:multiLevelType w:val="hybridMultilevel"/>
    <w:tmpl w:val="4A1A5B8C"/>
    <w:lvl w:ilvl="0" w:tplc="F554542A">
      <w:start w:val="3"/>
      <w:numFmt w:val="bullet"/>
      <w:lvlText w:val="※"/>
      <w:lvlJc w:val="left"/>
      <w:pPr>
        <w:ind w:left="840" w:hanging="360"/>
      </w:pPr>
      <w:rPr>
        <w:rFonts w:ascii="맑은 고딕" w:eastAsia="맑은 고딕" w:hAnsi="맑은 고딕" w:cstheme="minorBid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00"/>
      </w:pPr>
      <w:rPr>
        <w:rFonts w:ascii="Wingdings" w:hAnsi="Wingdings" w:hint="default"/>
      </w:rPr>
    </w:lvl>
  </w:abstractNum>
  <w:abstractNum w:abstractNumId="5" w15:restartNumberingAfterBreak="0">
    <w:nsid w:val="508C54BE"/>
    <w:multiLevelType w:val="hybridMultilevel"/>
    <w:tmpl w:val="38D6C886"/>
    <w:lvl w:ilvl="0" w:tplc="54D6F96C">
      <w:start w:val="2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6" w15:restartNumberingAfterBreak="0">
    <w:nsid w:val="6F625533"/>
    <w:multiLevelType w:val="hybridMultilevel"/>
    <w:tmpl w:val="A0B857CC"/>
    <w:lvl w:ilvl="0" w:tplc="DC846A90">
      <w:start w:val="3"/>
      <w:numFmt w:val="bullet"/>
      <w:lvlText w:val="※"/>
      <w:lvlJc w:val="left"/>
      <w:pPr>
        <w:ind w:left="36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1"/>
    <w:rsid w:val="0005191D"/>
    <w:rsid w:val="000D7F73"/>
    <w:rsid w:val="001578BD"/>
    <w:rsid w:val="0017333A"/>
    <w:rsid w:val="0022519D"/>
    <w:rsid w:val="00227B9F"/>
    <w:rsid w:val="002D7BED"/>
    <w:rsid w:val="00324718"/>
    <w:rsid w:val="00347589"/>
    <w:rsid w:val="003558D6"/>
    <w:rsid w:val="00394433"/>
    <w:rsid w:val="003B20A7"/>
    <w:rsid w:val="003C4DF3"/>
    <w:rsid w:val="003E312D"/>
    <w:rsid w:val="003E46C1"/>
    <w:rsid w:val="00485EAA"/>
    <w:rsid w:val="004E1ADB"/>
    <w:rsid w:val="00510A61"/>
    <w:rsid w:val="00514343"/>
    <w:rsid w:val="0052367C"/>
    <w:rsid w:val="00540AB5"/>
    <w:rsid w:val="00552724"/>
    <w:rsid w:val="0059463D"/>
    <w:rsid w:val="005B065B"/>
    <w:rsid w:val="005B4262"/>
    <w:rsid w:val="005C478A"/>
    <w:rsid w:val="005F4C65"/>
    <w:rsid w:val="00643CD6"/>
    <w:rsid w:val="00650419"/>
    <w:rsid w:val="006B27E2"/>
    <w:rsid w:val="006B3151"/>
    <w:rsid w:val="006C135A"/>
    <w:rsid w:val="006D1DAA"/>
    <w:rsid w:val="006F1C51"/>
    <w:rsid w:val="00700441"/>
    <w:rsid w:val="007258F5"/>
    <w:rsid w:val="00743729"/>
    <w:rsid w:val="00767734"/>
    <w:rsid w:val="00772205"/>
    <w:rsid w:val="00791121"/>
    <w:rsid w:val="007C63BB"/>
    <w:rsid w:val="007C664F"/>
    <w:rsid w:val="00831F40"/>
    <w:rsid w:val="008A004F"/>
    <w:rsid w:val="008D7874"/>
    <w:rsid w:val="008E3DFE"/>
    <w:rsid w:val="00911803"/>
    <w:rsid w:val="00955C34"/>
    <w:rsid w:val="00961E59"/>
    <w:rsid w:val="009710B9"/>
    <w:rsid w:val="009723BC"/>
    <w:rsid w:val="00976978"/>
    <w:rsid w:val="00A20B00"/>
    <w:rsid w:val="00A22DE4"/>
    <w:rsid w:val="00A37911"/>
    <w:rsid w:val="00A52C20"/>
    <w:rsid w:val="00A65368"/>
    <w:rsid w:val="00AE421F"/>
    <w:rsid w:val="00B15771"/>
    <w:rsid w:val="00B97193"/>
    <w:rsid w:val="00BA681C"/>
    <w:rsid w:val="00C43885"/>
    <w:rsid w:val="00C87DF6"/>
    <w:rsid w:val="00CA08FF"/>
    <w:rsid w:val="00D43520"/>
    <w:rsid w:val="00D827C1"/>
    <w:rsid w:val="00D91DA6"/>
    <w:rsid w:val="00E33C2F"/>
    <w:rsid w:val="00E7723D"/>
    <w:rsid w:val="00E96E72"/>
    <w:rsid w:val="00EB268F"/>
    <w:rsid w:val="00ED213F"/>
    <w:rsid w:val="00F07304"/>
    <w:rsid w:val="00F270DB"/>
    <w:rsid w:val="00F46545"/>
    <w:rsid w:val="00FB3852"/>
    <w:rsid w:val="00FC563A"/>
    <w:rsid w:val="00FD1881"/>
    <w:rsid w:val="00FD4EBC"/>
    <w:rsid w:val="00FD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7AA37"/>
  <w15:chartTrackingRefBased/>
  <w15:docId w15:val="{527CAE8F-8277-4671-A7C1-A2C4B71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21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D213F"/>
  </w:style>
  <w:style w:type="paragraph" w:styleId="a4">
    <w:name w:val="footer"/>
    <w:basedOn w:val="a"/>
    <w:link w:val="Char0"/>
    <w:uiPriority w:val="99"/>
    <w:unhideWhenUsed/>
    <w:rsid w:val="00ED21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D213F"/>
  </w:style>
  <w:style w:type="paragraph" w:styleId="a5">
    <w:name w:val="List Paragraph"/>
    <w:basedOn w:val="a"/>
    <w:uiPriority w:val="34"/>
    <w:qFormat/>
    <w:rsid w:val="00E96E72"/>
    <w:pPr>
      <w:ind w:leftChars="400" w:left="800"/>
    </w:pPr>
  </w:style>
  <w:style w:type="character" w:styleId="a6">
    <w:name w:val="Strong"/>
    <w:basedOn w:val="a0"/>
    <w:uiPriority w:val="22"/>
    <w:qFormat/>
    <w:rsid w:val="00D43520"/>
    <w:rPr>
      <w:b/>
      <w:bCs/>
    </w:rPr>
  </w:style>
  <w:style w:type="character" w:styleId="a7">
    <w:name w:val="Hyperlink"/>
    <w:basedOn w:val="a0"/>
    <w:uiPriority w:val="99"/>
    <w:unhideWhenUsed/>
    <w:rsid w:val="00A22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1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fety.kbrainc.com/course/course_list.js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x992116@posc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x992116@posco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98637-6679-408F-8803-579CE445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posco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POSCOUSER</dc:creator>
  <cp:keywords/>
  <dc:description/>
  <cp:lastModifiedBy>최향숙_포스코휴먼스</cp:lastModifiedBy>
  <cp:revision>2</cp:revision>
  <dcterms:created xsi:type="dcterms:W3CDTF">2025-11-06T01:58:00Z</dcterms:created>
  <dcterms:modified xsi:type="dcterms:W3CDTF">2025-11-06T01:58:00Z</dcterms:modified>
</cp:coreProperties>
</file>